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E234B" w14:textId="24796DD9" w:rsidR="005A59AB" w:rsidRPr="005E427E" w:rsidRDefault="005E427E" w:rsidP="005E427E">
      <w:pPr>
        <w:jc w:val="center"/>
        <w:rPr>
          <w:b/>
          <w:bCs/>
          <w:sz w:val="36"/>
          <w:szCs w:val="36"/>
        </w:rPr>
      </w:pPr>
      <w:r w:rsidRPr="005E427E">
        <w:rPr>
          <w:b/>
          <w:bCs/>
          <w:sz w:val="36"/>
          <w:szCs w:val="36"/>
        </w:rPr>
        <w:t>Livermore Playschool</w:t>
      </w:r>
    </w:p>
    <w:p w14:paraId="1B70B084" w14:textId="23C7F600" w:rsidR="005E427E" w:rsidRDefault="005E427E" w:rsidP="005E427E">
      <w:pPr>
        <w:jc w:val="center"/>
        <w:rPr>
          <w:b/>
          <w:bCs/>
          <w:sz w:val="36"/>
          <w:szCs w:val="36"/>
        </w:rPr>
      </w:pPr>
      <w:r w:rsidRPr="005E427E">
        <w:rPr>
          <w:b/>
          <w:bCs/>
          <w:sz w:val="36"/>
          <w:szCs w:val="36"/>
        </w:rPr>
        <w:t>COVID-19 Plan of Operation</w:t>
      </w:r>
    </w:p>
    <w:p w14:paraId="4D8B8B06" w14:textId="7D614E27" w:rsidR="005E427E" w:rsidRPr="009802CD" w:rsidRDefault="005E427E" w:rsidP="005E427E">
      <w:pPr>
        <w:jc w:val="center"/>
        <w:rPr>
          <w:b/>
          <w:bCs/>
          <w:sz w:val="36"/>
          <w:szCs w:val="36"/>
        </w:rPr>
      </w:pPr>
    </w:p>
    <w:p w14:paraId="6E69D140" w14:textId="65431FB6" w:rsidR="005E427E" w:rsidRPr="009802CD" w:rsidRDefault="005E427E" w:rsidP="00326FDD">
      <w:pPr>
        <w:rPr>
          <w:b/>
          <w:bCs/>
          <w:sz w:val="36"/>
          <w:szCs w:val="36"/>
        </w:rPr>
      </w:pPr>
      <w:r w:rsidRPr="009802CD">
        <w:rPr>
          <w:b/>
          <w:bCs/>
          <w:sz w:val="36"/>
          <w:szCs w:val="36"/>
        </w:rPr>
        <w:t>Livermore Playschool is operating under the following conditions:</w:t>
      </w:r>
    </w:p>
    <w:p w14:paraId="3A9174A6" w14:textId="2E030DFA" w:rsidR="00326FDD" w:rsidRPr="000802D2" w:rsidRDefault="00326FDD" w:rsidP="00326FD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802D2">
        <w:rPr>
          <w:sz w:val="32"/>
          <w:szCs w:val="32"/>
        </w:rPr>
        <w:t>Children must be car</w:t>
      </w:r>
      <w:r w:rsidR="00815B5C" w:rsidRPr="000802D2">
        <w:rPr>
          <w:sz w:val="32"/>
          <w:szCs w:val="32"/>
        </w:rPr>
        <w:t>ed for in stable groups of 1</w:t>
      </w:r>
      <w:r w:rsidR="000E3436">
        <w:rPr>
          <w:sz w:val="32"/>
          <w:szCs w:val="32"/>
        </w:rPr>
        <w:t>4</w:t>
      </w:r>
      <w:r w:rsidR="00815B5C" w:rsidRPr="000802D2">
        <w:rPr>
          <w:sz w:val="32"/>
          <w:szCs w:val="32"/>
        </w:rPr>
        <w:t xml:space="preserve"> or fewer (“stable” </w:t>
      </w:r>
      <w:r w:rsidR="00DB18E2" w:rsidRPr="000802D2">
        <w:rPr>
          <w:sz w:val="32"/>
          <w:szCs w:val="32"/>
        </w:rPr>
        <w:t>means that the same 1</w:t>
      </w:r>
      <w:r w:rsidR="000E3436">
        <w:rPr>
          <w:sz w:val="32"/>
          <w:szCs w:val="32"/>
        </w:rPr>
        <w:t>4</w:t>
      </w:r>
      <w:r w:rsidR="00DB18E2" w:rsidRPr="000802D2">
        <w:rPr>
          <w:sz w:val="32"/>
          <w:szCs w:val="32"/>
        </w:rPr>
        <w:t xml:space="preserve"> or fewer </w:t>
      </w:r>
      <w:r w:rsidR="00873C2E" w:rsidRPr="000802D2">
        <w:rPr>
          <w:sz w:val="32"/>
          <w:szCs w:val="32"/>
        </w:rPr>
        <w:t>children are in the same group each day)</w:t>
      </w:r>
    </w:p>
    <w:p w14:paraId="6E4A3DA5" w14:textId="19FC4113" w:rsidR="00873C2E" w:rsidRPr="000802D2" w:rsidRDefault="00093E95" w:rsidP="00326FD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802D2">
        <w:rPr>
          <w:sz w:val="32"/>
          <w:szCs w:val="32"/>
        </w:rPr>
        <w:t>Children shall not change from one group to another</w:t>
      </w:r>
      <w:r w:rsidR="002365BB" w:rsidRPr="000802D2">
        <w:rPr>
          <w:sz w:val="32"/>
          <w:szCs w:val="32"/>
        </w:rPr>
        <w:t>.</w:t>
      </w:r>
    </w:p>
    <w:p w14:paraId="7D593224" w14:textId="43E2D33F" w:rsidR="002365BB" w:rsidRPr="000802D2" w:rsidRDefault="002365BB" w:rsidP="00326FD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802D2">
        <w:rPr>
          <w:sz w:val="32"/>
          <w:szCs w:val="32"/>
        </w:rPr>
        <w:t xml:space="preserve">Each group will </w:t>
      </w:r>
      <w:r w:rsidR="00486955" w:rsidRPr="000802D2">
        <w:rPr>
          <w:sz w:val="32"/>
          <w:szCs w:val="32"/>
        </w:rPr>
        <w:t>occupy a separate room. Groups shall not mix with each other</w:t>
      </w:r>
    </w:p>
    <w:p w14:paraId="6FCEDDCB" w14:textId="41453FCC" w:rsidR="00486955" w:rsidRPr="000802D2" w:rsidRDefault="00486955" w:rsidP="00326FD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802D2">
        <w:rPr>
          <w:sz w:val="32"/>
          <w:szCs w:val="32"/>
        </w:rPr>
        <w:t xml:space="preserve">Childcare providers will </w:t>
      </w:r>
      <w:r w:rsidR="00047487" w:rsidRPr="000802D2">
        <w:rPr>
          <w:sz w:val="32"/>
          <w:szCs w:val="32"/>
        </w:rPr>
        <w:t>remain solely with one group of children.</w:t>
      </w:r>
    </w:p>
    <w:p w14:paraId="18AD4F67" w14:textId="0A0ABC82" w:rsidR="00047487" w:rsidRPr="000802D2" w:rsidRDefault="004F483A" w:rsidP="00326FD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0802D2">
        <w:rPr>
          <w:sz w:val="32"/>
          <w:szCs w:val="32"/>
        </w:rPr>
        <w:t xml:space="preserve">LPS will follow standard guidelines to prevent spread, such as </w:t>
      </w:r>
      <w:r w:rsidR="009D4FCE" w:rsidRPr="000802D2">
        <w:rPr>
          <w:sz w:val="32"/>
          <w:szCs w:val="32"/>
        </w:rPr>
        <w:t xml:space="preserve">social distancing when it is feasible in a childcare setting, more intensive </w:t>
      </w:r>
      <w:r w:rsidR="00244F67" w:rsidRPr="000802D2">
        <w:rPr>
          <w:sz w:val="32"/>
          <w:szCs w:val="32"/>
        </w:rPr>
        <w:t>infection control measures like health screening, frequent hand washing, and surface cleaning</w:t>
      </w:r>
      <w:r w:rsidR="000E3436">
        <w:rPr>
          <w:sz w:val="32"/>
          <w:szCs w:val="32"/>
        </w:rPr>
        <w:t xml:space="preserve"> and disinfecting</w:t>
      </w:r>
      <w:r w:rsidR="003E4023" w:rsidRPr="000802D2">
        <w:rPr>
          <w:sz w:val="32"/>
          <w:szCs w:val="32"/>
        </w:rPr>
        <w:t>.</w:t>
      </w:r>
    </w:p>
    <w:p w14:paraId="4CA541AD" w14:textId="60A7E4C0" w:rsidR="00A34FB1" w:rsidRDefault="00A34FB1" w:rsidP="00A34FB1">
      <w:pPr>
        <w:rPr>
          <w:sz w:val="28"/>
          <w:szCs w:val="28"/>
        </w:rPr>
      </w:pPr>
    </w:p>
    <w:p w14:paraId="3570D9C7" w14:textId="59AE237B" w:rsidR="00571CF3" w:rsidRPr="000802D2" w:rsidRDefault="00A34FB1" w:rsidP="00A34FB1">
      <w:pPr>
        <w:rPr>
          <w:b/>
          <w:bCs/>
          <w:sz w:val="36"/>
          <w:szCs w:val="36"/>
        </w:rPr>
      </w:pPr>
      <w:r w:rsidRPr="000802D2">
        <w:rPr>
          <w:b/>
          <w:bCs/>
          <w:sz w:val="36"/>
          <w:szCs w:val="36"/>
        </w:rPr>
        <w:t>Creating social distancing in an early child</w:t>
      </w:r>
      <w:r w:rsidR="00904BC2" w:rsidRPr="000802D2">
        <w:rPr>
          <w:b/>
          <w:bCs/>
          <w:sz w:val="36"/>
          <w:szCs w:val="36"/>
        </w:rPr>
        <w:t>c</w:t>
      </w:r>
      <w:r w:rsidRPr="000802D2">
        <w:rPr>
          <w:b/>
          <w:bCs/>
          <w:sz w:val="36"/>
          <w:szCs w:val="36"/>
        </w:rPr>
        <w:t>are s</w:t>
      </w:r>
      <w:r w:rsidR="00904BC2" w:rsidRPr="000802D2">
        <w:rPr>
          <w:b/>
          <w:bCs/>
          <w:sz w:val="36"/>
          <w:szCs w:val="36"/>
        </w:rPr>
        <w:t>etting</w:t>
      </w:r>
    </w:p>
    <w:p w14:paraId="3BD7F18E" w14:textId="4E2E50D9" w:rsidR="005E427E" w:rsidRPr="000802D2" w:rsidRDefault="000802D2" w:rsidP="00904BC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802D2">
        <w:rPr>
          <w:sz w:val="32"/>
          <w:szCs w:val="32"/>
        </w:rPr>
        <w:t>L</w:t>
      </w:r>
      <w:r w:rsidR="00571CF3" w:rsidRPr="000802D2">
        <w:rPr>
          <w:sz w:val="32"/>
          <w:szCs w:val="32"/>
        </w:rPr>
        <w:t>imit children to no more than 1</w:t>
      </w:r>
      <w:r w:rsidR="000E3436">
        <w:rPr>
          <w:sz w:val="32"/>
          <w:szCs w:val="32"/>
        </w:rPr>
        <w:t>4</w:t>
      </w:r>
      <w:r w:rsidR="00571CF3" w:rsidRPr="000802D2">
        <w:rPr>
          <w:sz w:val="32"/>
          <w:szCs w:val="32"/>
        </w:rPr>
        <w:t xml:space="preserve"> </w:t>
      </w:r>
      <w:r w:rsidR="00FA722A" w:rsidRPr="000802D2">
        <w:rPr>
          <w:sz w:val="32"/>
          <w:szCs w:val="32"/>
        </w:rPr>
        <w:t>in a single classroom. This will minimize cross-</w:t>
      </w:r>
      <w:r w:rsidR="003F7D9D">
        <w:rPr>
          <w:sz w:val="32"/>
          <w:szCs w:val="32"/>
        </w:rPr>
        <w:t>conta</w:t>
      </w:r>
      <w:r w:rsidR="009E5D57">
        <w:rPr>
          <w:sz w:val="32"/>
          <w:szCs w:val="32"/>
        </w:rPr>
        <w:t>gion</w:t>
      </w:r>
      <w:r w:rsidR="005A73EA" w:rsidRPr="000802D2">
        <w:rPr>
          <w:sz w:val="32"/>
          <w:szCs w:val="32"/>
        </w:rPr>
        <w:t xml:space="preserve"> and promote distancing between children.</w:t>
      </w:r>
    </w:p>
    <w:p w14:paraId="78B4BD3A" w14:textId="33E32254" w:rsidR="005A73EA" w:rsidRPr="000802D2" w:rsidRDefault="005A73EA" w:rsidP="00904BC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802D2">
        <w:rPr>
          <w:sz w:val="32"/>
          <w:szCs w:val="32"/>
        </w:rPr>
        <w:t xml:space="preserve">Re-design </w:t>
      </w:r>
      <w:r w:rsidR="001B2E71" w:rsidRPr="000802D2">
        <w:rPr>
          <w:sz w:val="32"/>
          <w:szCs w:val="32"/>
        </w:rPr>
        <w:t>classrooms to put six</w:t>
      </w:r>
      <w:r w:rsidR="0032056D" w:rsidRPr="000802D2">
        <w:rPr>
          <w:sz w:val="32"/>
          <w:szCs w:val="32"/>
        </w:rPr>
        <w:t xml:space="preserve"> f</w:t>
      </w:r>
      <w:r w:rsidR="001B2E71" w:rsidRPr="000802D2">
        <w:rPr>
          <w:sz w:val="32"/>
          <w:szCs w:val="32"/>
        </w:rPr>
        <w:t>eet between children’s activity stations</w:t>
      </w:r>
      <w:r w:rsidR="00693A49" w:rsidRPr="000802D2">
        <w:rPr>
          <w:sz w:val="32"/>
          <w:szCs w:val="32"/>
        </w:rPr>
        <w:t>, assigned table spots,</w:t>
      </w:r>
      <w:r w:rsidR="004430A2" w:rsidRPr="000802D2">
        <w:rPr>
          <w:sz w:val="32"/>
          <w:szCs w:val="32"/>
        </w:rPr>
        <w:t xml:space="preserve"> and labeled chairs.</w:t>
      </w:r>
    </w:p>
    <w:p w14:paraId="401C5C5E" w14:textId="71E0B6FE" w:rsidR="004430A2" w:rsidRPr="000802D2" w:rsidRDefault="004430A2" w:rsidP="00904BC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802D2">
        <w:rPr>
          <w:sz w:val="32"/>
          <w:szCs w:val="32"/>
        </w:rPr>
        <w:t xml:space="preserve">Eliminate circle time and other activities </w:t>
      </w:r>
      <w:r w:rsidR="00B80539" w:rsidRPr="000802D2">
        <w:rPr>
          <w:sz w:val="32"/>
          <w:szCs w:val="32"/>
        </w:rPr>
        <w:t>that bring children close together</w:t>
      </w:r>
      <w:r w:rsidR="008D27C4" w:rsidRPr="000802D2">
        <w:rPr>
          <w:sz w:val="32"/>
          <w:szCs w:val="32"/>
        </w:rPr>
        <w:t xml:space="preserve"> and prevent the </w:t>
      </w:r>
      <w:r w:rsidR="00621323" w:rsidRPr="000802D2">
        <w:rPr>
          <w:sz w:val="32"/>
          <w:szCs w:val="32"/>
        </w:rPr>
        <w:t>sharing of toys and other materials.</w:t>
      </w:r>
      <w:r w:rsidR="00F03A2E" w:rsidRPr="000802D2">
        <w:rPr>
          <w:sz w:val="32"/>
          <w:szCs w:val="32"/>
        </w:rPr>
        <w:t xml:space="preserve"> Children will store individual materials in their assigned personal </w:t>
      </w:r>
      <w:r w:rsidR="00917641">
        <w:rPr>
          <w:sz w:val="32"/>
          <w:szCs w:val="32"/>
        </w:rPr>
        <w:t>cubby</w:t>
      </w:r>
      <w:r w:rsidR="00F03A2E" w:rsidRPr="000802D2">
        <w:rPr>
          <w:sz w:val="32"/>
          <w:szCs w:val="32"/>
        </w:rPr>
        <w:t>.</w:t>
      </w:r>
    </w:p>
    <w:p w14:paraId="074C011E" w14:textId="160F1342" w:rsidR="00BA095E" w:rsidRPr="000802D2" w:rsidRDefault="00BA095E" w:rsidP="00904BC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802D2">
        <w:rPr>
          <w:sz w:val="32"/>
          <w:szCs w:val="32"/>
        </w:rPr>
        <w:t>Stagger activities such as outdoor time</w:t>
      </w:r>
      <w:r w:rsidR="00F81295" w:rsidRPr="000802D2">
        <w:rPr>
          <w:sz w:val="32"/>
          <w:szCs w:val="32"/>
        </w:rPr>
        <w:t>s so no two groups are in the same place at the same time.</w:t>
      </w:r>
    </w:p>
    <w:p w14:paraId="5B627C21" w14:textId="3CA5EA5C" w:rsidR="009D2FA2" w:rsidRPr="000802D2" w:rsidRDefault="009D2FA2" w:rsidP="00904BC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802D2">
        <w:rPr>
          <w:sz w:val="32"/>
          <w:szCs w:val="32"/>
        </w:rPr>
        <w:t xml:space="preserve">Meals are served </w:t>
      </w:r>
      <w:r w:rsidR="00406600" w:rsidRPr="000802D2">
        <w:rPr>
          <w:sz w:val="32"/>
          <w:szCs w:val="32"/>
        </w:rPr>
        <w:t xml:space="preserve">by same teacher each day. </w:t>
      </w:r>
    </w:p>
    <w:p w14:paraId="441CAC74" w14:textId="4ABC6F3B" w:rsidR="00F3740F" w:rsidRPr="000802D2" w:rsidRDefault="00F3740F" w:rsidP="00904BC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802D2">
        <w:rPr>
          <w:sz w:val="32"/>
          <w:szCs w:val="32"/>
        </w:rPr>
        <w:t xml:space="preserve">Have lunch or meals </w:t>
      </w:r>
      <w:r w:rsidR="00905A81" w:rsidRPr="000802D2">
        <w:rPr>
          <w:sz w:val="32"/>
          <w:szCs w:val="32"/>
        </w:rPr>
        <w:t>in classroom and avoid sharing tables whenever possible.</w:t>
      </w:r>
    </w:p>
    <w:p w14:paraId="3A040E2A" w14:textId="57EFF3D6" w:rsidR="001F0A61" w:rsidRPr="000802D2" w:rsidRDefault="001F0A61" w:rsidP="00904BC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802D2">
        <w:rPr>
          <w:sz w:val="32"/>
          <w:szCs w:val="32"/>
        </w:rPr>
        <w:lastRenderedPageBreak/>
        <w:t>Modify daily operations to minimize exposure</w:t>
      </w:r>
      <w:r w:rsidR="002343CC" w:rsidRPr="000802D2">
        <w:rPr>
          <w:sz w:val="32"/>
          <w:szCs w:val="32"/>
        </w:rPr>
        <w:t xml:space="preserve"> (</w:t>
      </w:r>
      <w:r w:rsidR="001B070E" w:rsidRPr="000802D2">
        <w:rPr>
          <w:sz w:val="32"/>
          <w:szCs w:val="32"/>
        </w:rPr>
        <w:t>implement valet services to avoid parents coming into the childcare center)</w:t>
      </w:r>
      <w:r w:rsidR="00A524B7" w:rsidRPr="000802D2">
        <w:rPr>
          <w:sz w:val="32"/>
          <w:szCs w:val="32"/>
        </w:rPr>
        <w:t>.</w:t>
      </w:r>
    </w:p>
    <w:p w14:paraId="009FD492" w14:textId="60E23260" w:rsidR="00896858" w:rsidRPr="009802CD" w:rsidRDefault="00A524B7" w:rsidP="00896858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0802D2">
        <w:rPr>
          <w:sz w:val="32"/>
          <w:szCs w:val="32"/>
        </w:rPr>
        <w:t>Restrict visitors, including volunteers and parents/caregivers.</w:t>
      </w:r>
    </w:p>
    <w:p w14:paraId="33E841CC" w14:textId="77777777" w:rsidR="0095405E" w:rsidRDefault="0095405E" w:rsidP="00A524B7">
      <w:pPr>
        <w:rPr>
          <w:sz w:val="28"/>
          <w:szCs w:val="28"/>
        </w:rPr>
      </w:pPr>
    </w:p>
    <w:p w14:paraId="402A633A" w14:textId="1BDAA892" w:rsidR="0095405E" w:rsidRPr="009802CD" w:rsidRDefault="0095405E" w:rsidP="00A524B7">
      <w:pPr>
        <w:rPr>
          <w:b/>
          <w:bCs/>
          <w:sz w:val="36"/>
          <w:szCs w:val="36"/>
        </w:rPr>
      </w:pPr>
      <w:r w:rsidRPr="009802CD">
        <w:rPr>
          <w:b/>
          <w:bCs/>
          <w:sz w:val="36"/>
          <w:szCs w:val="36"/>
        </w:rPr>
        <w:t>Some options for individualized activity</w:t>
      </w:r>
    </w:p>
    <w:p w14:paraId="30B7D528" w14:textId="77777777" w:rsidR="00F513DF" w:rsidRPr="00F513DF" w:rsidRDefault="00F37E21" w:rsidP="0095405E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Early </w:t>
      </w:r>
      <w:r w:rsidR="008F3216">
        <w:rPr>
          <w:sz w:val="32"/>
          <w:szCs w:val="32"/>
        </w:rPr>
        <w:t xml:space="preserve">care and education </w:t>
      </w:r>
      <w:proofErr w:type="gramStart"/>
      <w:r w:rsidR="008F3216">
        <w:rPr>
          <w:sz w:val="32"/>
          <w:szCs w:val="32"/>
        </w:rPr>
        <w:t>is</w:t>
      </w:r>
      <w:proofErr w:type="gramEnd"/>
      <w:r w:rsidR="008F3216">
        <w:rPr>
          <w:sz w:val="32"/>
          <w:szCs w:val="32"/>
        </w:rPr>
        <w:t xml:space="preserve"> often based </w:t>
      </w:r>
      <w:r w:rsidR="00005483">
        <w:rPr>
          <w:sz w:val="32"/>
          <w:szCs w:val="32"/>
        </w:rPr>
        <w:t xml:space="preserve">in group play, but during COVID-19 outbreak, providers are </w:t>
      </w:r>
      <w:r w:rsidR="00D6312B">
        <w:rPr>
          <w:sz w:val="32"/>
          <w:szCs w:val="32"/>
        </w:rPr>
        <w:t>encouraging and emphasizing individualized activities</w:t>
      </w:r>
      <w:r w:rsidR="0053251B">
        <w:rPr>
          <w:sz w:val="32"/>
          <w:szCs w:val="32"/>
        </w:rPr>
        <w:t>.</w:t>
      </w:r>
      <w:r w:rsidR="005A207D">
        <w:rPr>
          <w:sz w:val="32"/>
          <w:szCs w:val="32"/>
        </w:rPr>
        <w:t xml:space="preserve"> </w:t>
      </w:r>
    </w:p>
    <w:p w14:paraId="2E819F10" w14:textId="177927B1" w:rsidR="0095405E" w:rsidRPr="00F513DF" w:rsidRDefault="0053251B" w:rsidP="0095405E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I</w:t>
      </w:r>
      <w:r w:rsidR="005A207D">
        <w:rPr>
          <w:sz w:val="32"/>
          <w:szCs w:val="32"/>
        </w:rPr>
        <w:t>ndividualized activities may include coloring</w:t>
      </w:r>
      <w:r w:rsidR="00346AAE">
        <w:rPr>
          <w:sz w:val="32"/>
          <w:szCs w:val="32"/>
        </w:rPr>
        <w:t>,</w:t>
      </w:r>
      <w:r w:rsidR="008766D6">
        <w:rPr>
          <w:sz w:val="32"/>
          <w:szCs w:val="32"/>
        </w:rPr>
        <w:t xml:space="preserve"> </w:t>
      </w:r>
      <w:r w:rsidR="00346AAE">
        <w:rPr>
          <w:sz w:val="32"/>
          <w:szCs w:val="32"/>
        </w:rPr>
        <w:t>painting,</w:t>
      </w:r>
      <w:r w:rsidR="008766D6">
        <w:rPr>
          <w:sz w:val="32"/>
          <w:szCs w:val="32"/>
        </w:rPr>
        <w:t xml:space="preserve"> </w:t>
      </w:r>
      <w:r w:rsidR="00346AAE">
        <w:rPr>
          <w:sz w:val="32"/>
          <w:szCs w:val="32"/>
        </w:rPr>
        <w:t>p</w:t>
      </w:r>
      <w:r w:rsidR="008C138D">
        <w:rPr>
          <w:sz w:val="32"/>
          <w:szCs w:val="32"/>
        </w:rPr>
        <w:t xml:space="preserve">uzzles, </w:t>
      </w:r>
      <w:r w:rsidR="00AD36E5">
        <w:rPr>
          <w:sz w:val="32"/>
          <w:szCs w:val="32"/>
        </w:rPr>
        <w:t>building blocks</w:t>
      </w:r>
      <w:r w:rsidR="00025F35">
        <w:rPr>
          <w:sz w:val="32"/>
          <w:szCs w:val="32"/>
        </w:rPr>
        <w:t xml:space="preserve">, or other activities </w:t>
      </w:r>
      <w:r w:rsidR="00E02D9D">
        <w:rPr>
          <w:sz w:val="32"/>
          <w:szCs w:val="32"/>
        </w:rPr>
        <w:t>children like to do alone.</w:t>
      </w:r>
    </w:p>
    <w:p w14:paraId="1DF461B5" w14:textId="6E77A9E5" w:rsidR="00F513DF" w:rsidRPr="00BC3DE0" w:rsidRDefault="007A7E03" w:rsidP="0095405E">
      <w:pPr>
        <w:pStyle w:val="ListParagraph"/>
        <w:numPr>
          <w:ilvl w:val="0"/>
          <w:numId w:val="4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Music and movement and other activities can be conducted as long as children are </w:t>
      </w:r>
      <w:r w:rsidR="00D579F8">
        <w:rPr>
          <w:sz w:val="32"/>
          <w:szCs w:val="32"/>
        </w:rPr>
        <w:t>sitting apart and have no physical contact.</w:t>
      </w:r>
    </w:p>
    <w:p w14:paraId="7FBDB664" w14:textId="570C0262" w:rsidR="00BC3DE0" w:rsidRPr="009802CD" w:rsidRDefault="00BC3DE0" w:rsidP="00BC3DE0">
      <w:pPr>
        <w:rPr>
          <w:b/>
          <w:bCs/>
          <w:sz w:val="36"/>
          <w:szCs w:val="36"/>
        </w:rPr>
      </w:pPr>
    </w:p>
    <w:p w14:paraId="02C451C2" w14:textId="4BBC9C6E" w:rsidR="00BC3DE0" w:rsidRPr="009802CD" w:rsidRDefault="00BC3DE0" w:rsidP="00BC3DE0">
      <w:pPr>
        <w:rPr>
          <w:b/>
          <w:bCs/>
          <w:sz w:val="36"/>
          <w:szCs w:val="36"/>
        </w:rPr>
      </w:pPr>
      <w:r w:rsidRPr="009802CD">
        <w:rPr>
          <w:b/>
          <w:bCs/>
          <w:sz w:val="36"/>
          <w:szCs w:val="36"/>
        </w:rPr>
        <w:t>Health Screening Procedures</w:t>
      </w:r>
    </w:p>
    <w:p w14:paraId="0DBA5EDD" w14:textId="53F3741C" w:rsidR="00BC3DE0" w:rsidRPr="005022D8" w:rsidRDefault="009B760B" w:rsidP="00BC3DE0">
      <w:pPr>
        <w:rPr>
          <w:sz w:val="32"/>
          <w:szCs w:val="32"/>
        </w:rPr>
      </w:pPr>
      <w:r w:rsidRPr="005022D8">
        <w:rPr>
          <w:sz w:val="32"/>
          <w:szCs w:val="32"/>
        </w:rPr>
        <w:t>Screen children</w:t>
      </w:r>
      <w:r w:rsidR="005022D8" w:rsidRPr="005022D8">
        <w:rPr>
          <w:sz w:val="32"/>
          <w:szCs w:val="32"/>
        </w:rPr>
        <w:t xml:space="preserve"> </w:t>
      </w:r>
      <w:r w:rsidRPr="005022D8">
        <w:rPr>
          <w:sz w:val="32"/>
          <w:szCs w:val="32"/>
        </w:rPr>
        <w:t>and staff daily before entering program</w:t>
      </w:r>
      <w:r w:rsidR="005022D8" w:rsidRPr="005022D8">
        <w:rPr>
          <w:sz w:val="32"/>
          <w:szCs w:val="32"/>
        </w:rPr>
        <w:t>:</w:t>
      </w:r>
    </w:p>
    <w:p w14:paraId="47415483" w14:textId="4C2B7437" w:rsidR="00BC3DE0" w:rsidRPr="00495A87" w:rsidRDefault="00495A87" w:rsidP="00BC3DE0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Outside screening station is set up by open entry gate.</w:t>
      </w:r>
    </w:p>
    <w:p w14:paraId="3A163800" w14:textId="06970583" w:rsidR="00495A87" w:rsidRPr="00F12C77" w:rsidRDefault="00495A87" w:rsidP="00BC3DE0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Families practice social distancing </w:t>
      </w:r>
      <w:r w:rsidR="00A735B3">
        <w:rPr>
          <w:sz w:val="32"/>
          <w:szCs w:val="32"/>
        </w:rPr>
        <w:t>while waiting for screenings</w:t>
      </w:r>
      <w:r w:rsidR="00F12C77">
        <w:rPr>
          <w:sz w:val="32"/>
          <w:szCs w:val="32"/>
        </w:rPr>
        <w:t>.</w:t>
      </w:r>
    </w:p>
    <w:p w14:paraId="6ABB1C8C" w14:textId="71265DBC" w:rsidR="00F12C77" w:rsidRPr="00CB6173" w:rsidRDefault="00F12C77" w:rsidP="00BC3DE0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Screener wearing PPE </w:t>
      </w:r>
      <w:r w:rsidR="00EF1C36">
        <w:rPr>
          <w:sz w:val="32"/>
          <w:szCs w:val="32"/>
        </w:rPr>
        <w:t xml:space="preserve">(masks and gloves) will administer health check for each </w:t>
      </w:r>
      <w:r w:rsidR="00DC2F85">
        <w:rPr>
          <w:sz w:val="32"/>
          <w:szCs w:val="32"/>
        </w:rPr>
        <w:t>individual including temperature reading,</w:t>
      </w:r>
      <w:r w:rsidR="00466BD9">
        <w:rPr>
          <w:sz w:val="32"/>
          <w:szCs w:val="32"/>
        </w:rPr>
        <w:t xml:space="preserve"> using a touchless thermometer, asking families about general health including cough,</w:t>
      </w:r>
      <w:r w:rsidR="00B21BB4">
        <w:rPr>
          <w:sz w:val="32"/>
          <w:szCs w:val="32"/>
        </w:rPr>
        <w:t xml:space="preserve"> </w:t>
      </w:r>
      <w:r w:rsidR="00466BD9">
        <w:rPr>
          <w:sz w:val="32"/>
          <w:szCs w:val="32"/>
        </w:rPr>
        <w:t>breathing difficulties or other health presentations</w:t>
      </w:r>
      <w:r w:rsidR="00B21BB4">
        <w:rPr>
          <w:sz w:val="32"/>
          <w:szCs w:val="32"/>
        </w:rPr>
        <w:t xml:space="preserve"> (rash, blisters on feet/hands acute behavioral changes</w:t>
      </w:r>
      <w:r w:rsidR="00CB6173">
        <w:rPr>
          <w:sz w:val="32"/>
          <w:szCs w:val="32"/>
        </w:rPr>
        <w:t>, etc.)</w:t>
      </w:r>
    </w:p>
    <w:p w14:paraId="67E6E370" w14:textId="29FBBBEB" w:rsidR="00CB6173" w:rsidRPr="007329C8" w:rsidRDefault="00CB6173" w:rsidP="00BC3DE0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Once cleared the screener will </w:t>
      </w:r>
      <w:r w:rsidR="00430C5E">
        <w:rPr>
          <w:sz w:val="32"/>
          <w:szCs w:val="32"/>
        </w:rPr>
        <w:t>inform the classroom teacher the child is cleared and</w:t>
      </w:r>
      <w:r w:rsidR="00AD2648">
        <w:rPr>
          <w:sz w:val="32"/>
          <w:szCs w:val="32"/>
        </w:rPr>
        <w:t xml:space="preserve"> to meet the child </w:t>
      </w:r>
      <w:r w:rsidR="00BC3690">
        <w:rPr>
          <w:sz w:val="32"/>
          <w:szCs w:val="32"/>
        </w:rPr>
        <w:t>at the second entry gate to escort to the classroom.</w:t>
      </w:r>
    </w:p>
    <w:p w14:paraId="3964E41D" w14:textId="0B5109A3" w:rsidR="007329C8" w:rsidRPr="00702910" w:rsidRDefault="007329C8" w:rsidP="00BC3DE0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Staff communicate via cell phones</w:t>
      </w:r>
    </w:p>
    <w:p w14:paraId="3EEB7474" w14:textId="2DDECF89" w:rsidR="00702910" w:rsidRPr="007329C8" w:rsidRDefault="00702910" w:rsidP="00BC3DE0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Children enter the program one at a time until they are safely in their</w:t>
      </w:r>
      <w:r w:rsidR="006A18AF">
        <w:rPr>
          <w:sz w:val="32"/>
          <w:szCs w:val="32"/>
        </w:rPr>
        <w:t xml:space="preserve"> designated</w:t>
      </w:r>
      <w:r>
        <w:rPr>
          <w:sz w:val="32"/>
          <w:szCs w:val="32"/>
        </w:rPr>
        <w:t xml:space="preserve"> classroom</w:t>
      </w:r>
      <w:r w:rsidR="006A18AF">
        <w:rPr>
          <w:sz w:val="32"/>
          <w:szCs w:val="32"/>
        </w:rPr>
        <w:t>.</w:t>
      </w:r>
    </w:p>
    <w:p w14:paraId="2BC23601" w14:textId="7D202161" w:rsidR="006A18AF" w:rsidRPr="00DF5D27" w:rsidRDefault="007329C8" w:rsidP="006A18AF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Families and other adults are not allowed to enter the </w:t>
      </w:r>
      <w:r w:rsidR="006A18AF">
        <w:rPr>
          <w:sz w:val="32"/>
          <w:szCs w:val="32"/>
        </w:rPr>
        <w:t>facility</w:t>
      </w:r>
      <w:r w:rsidR="00DF5D27">
        <w:rPr>
          <w:sz w:val="32"/>
          <w:szCs w:val="32"/>
        </w:rPr>
        <w:t>.</w:t>
      </w:r>
    </w:p>
    <w:p w14:paraId="54AD8FF5" w14:textId="37FC70E6" w:rsidR="00DF5D27" w:rsidRPr="00E943F0" w:rsidRDefault="00DF5D27" w:rsidP="006A18AF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If a </w:t>
      </w:r>
      <w:r w:rsidR="0054739D">
        <w:rPr>
          <w:sz w:val="32"/>
          <w:szCs w:val="32"/>
        </w:rPr>
        <w:t>staff member or child shows signs of res</w:t>
      </w:r>
      <w:r w:rsidR="00F53D7F">
        <w:rPr>
          <w:sz w:val="32"/>
          <w:szCs w:val="32"/>
        </w:rPr>
        <w:t>p</w:t>
      </w:r>
      <w:r w:rsidR="00437C80">
        <w:rPr>
          <w:sz w:val="32"/>
          <w:szCs w:val="32"/>
        </w:rPr>
        <w:t>i</w:t>
      </w:r>
      <w:r w:rsidR="00BE782F">
        <w:rPr>
          <w:sz w:val="32"/>
          <w:szCs w:val="32"/>
        </w:rPr>
        <w:t>r</w:t>
      </w:r>
      <w:r w:rsidR="00437C80">
        <w:rPr>
          <w:sz w:val="32"/>
          <w:szCs w:val="32"/>
        </w:rPr>
        <w:t>a</w:t>
      </w:r>
      <w:r w:rsidR="00F53D7F">
        <w:rPr>
          <w:sz w:val="32"/>
          <w:szCs w:val="32"/>
        </w:rPr>
        <w:t>tory i</w:t>
      </w:r>
      <w:r w:rsidR="00BE782F">
        <w:rPr>
          <w:sz w:val="32"/>
          <w:szCs w:val="32"/>
        </w:rPr>
        <w:t xml:space="preserve">llness (a new cough, complaints of sore throat, </w:t>
      </w:r>
      <w:r w:rsidR="00721743">
        <w:rPr>
          <w:sz w:val="32"/>
          <w:szCs w:val="32"/>
        </w:rPr>
        <w:t xml:space="preserve">or shortness of breath), a fever </w:t>
      </w:r>
      <w:r w:rsidR="00721743">
        <w:rPr>
          <w:sz w:val="32"/>
          <w:szCs w:val="32"/>
        </w:rPr>
        <w:lastRenderedPageBreak/>
        <w:t>of 100</w:t>
      </w:r>
      <w:r w:rsidR="00DB33AF">
        <w:rPr>
          <w:sz w:val="32"/>
          <w:szCs w:val="32"/>
        </w:rPr>
        <w:t>F or above they sh</w:t>
      </w:r>
      <w:r w:rsidR="00E943F0">
        <w:rPr>
          <w:sz w:val="32"/>
          <w:szCs w:val="32"/>
        </w:rPr>
        <w:t>all enter a separate room and be sent home as soon as possible.</w:t>
      </w:r>
    </w:p>
    <w:p w14:paraId="2E3D16CA" w14:textId="7E5DBDAC" w:rsidR="00E943F0" w:rsidRPr="00F70D2E" w:rsidRDefault="001C51F3" w:rsidP="006A18AF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Seek medical attention if symptoms of high fever or shortness of breath </w:t>
      </w:r>
      <w:r w:rsidR="00F70D2E">
        <w:rPr>
          <w:sz w:val="32"/>
          <w:szCs w:val="32"/>
        </w:rPr>
        <w:t>become more severe.</w:t>
      </w:r>
    </w:p>
    <w:p w14:paraId="6D42589B" w14:textId="763DB1F4" w:rsidR="00F70D2E" w:rsidRPr="00BB73BA" w:rsidRDefault="00F70D2E" w:rsidP="006A18AF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If a child or staff member has a new cough</w:t>
      </w:r>
      <w:r w:rsidR="00060B62">
        <w:rPr>
          <w:sz w:val="32"/>
          <w:szCs w:val="32"/>
        </w:rPr>
        <w:t>, they should not come to school even if they have no fever</w:t>
      </w:r>
      <w:r w:rsidR="00D03453">
        <w:rPr>
          <w:sz w:val="32"/>
          <w:szCs w:val="32"/>
        </w:rPr>
        <w:t xml:space="preserve">. It is not uncommon for </w:t>
      </w:r>
      <w:r w:rsidR="00370DFA">
        <w:rPr>
          <w:sz w:val="32"/>
          <w:szCs w:val="32"/>
        </w:rPr>
        <w:t>people, including children</w:t>
      </w:r>
      <w:r w:rsidR="0046500F">
        <w:rPr>
          <w:sz w:val="32"/>
          <w:szCs w:val="32"/>
        </w:rPr>
        <w:t xml:space="preserve">, with COVID-19 to have </w:t>
      </w:r>
      <w:r w:rsidR="00A9705C">
        <w:rPr>
          <w:sz w:val="32"/>
          <w:szCs w:val="32"/>
        </w:rPr>
        <w:t xml:space="preserve">cough without fever, especially </w:t>
      </w:r>
      <w:r w:rsidR="000B072D">
        <w:rPr>
          <w:sz w:val="32"/>
          <w:szCs w:val="32"/>
        </w:rPr>
        <w:t>early in the course of the illness.</w:t>
      </w:r>
    </w:p>
    <w:p w14:paraId="37E0E1BD" w14:textId="21AF8AE8" w:rsidR="00BB73BA" w:rsidRPr="00A74580" w:rsidRDefault="00BB73BA" w:rsidP="006A18AF">
      <w:pPr>
        <w:pStyle w:val="ListParagraph"/>
        <w:numPr>
          <w:ilvl w:val="0"/>
          <w:numId w:val="5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Ill children </w:t>
      </w:r>
      <w:r w:rsidR="00A74580">
        <w:rPr>
          <w:sz w:val="32"/>
          <w:szCs w:val="32"/>
        </w:rPr>
        <w:t>or staff should not return to work or childcare until all 3 criteria below are met:</w:t>
      </w:r>
    </w:p>
    <w:p w14:paraId="6670B9AD" w14:textId="6E21F81F" w:rsidR="00A74580" w:rsidRPr="008B7410" w:rsidRDefault="008B7410" w:rsidP="008B7410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Their respiratory symptoms are improving</w:t>
      </w:r>
    </w:p>
    <w:p w14:paraId="2838C1F6" w14:textId="5C344453" w:rsidR="008B7410" w:rsidRPr="00EA3B37" w:rsidRDefault="00801764" w:rsidP="008B7410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They have had no fever for 72 hours without the use of fever-reducing </w:t>
      </w:r>
      <w:r w:rsidR="00EA3B37">
        <w:rPr>
          <w:sz w:val="32"/>
          <w:szCs w:val="32"/>
        </w:rPr>
        <w:t>medicine and</w:t>
      </w:r>
    </w:p>
    <w:p w14:paraId="14675BAA" w14:textId="16CFDD02" w:rsidR="00EA3B37" w:rsidRPr="00B8259C" w:rsidRDefault="00EA3B37" w:rsidP="008B7410">
      <w:pPr>
        <w:pStyle w:val="ListParagraph"/>
        <w:numPr>
          <w:ilvl w:val="0"/>
          <w:numId w:val="6"/>
        </w:numPr>
        <w:rPr>
          <w:b/>
          <w:bCs/>
          <w:sz w:val="32"/>
          <w:szCs w:val="32"/>
        </w:rPr>
      </w:pPr>
      <w:r>
        <w:rPr>
          <w:sz w:val="32"/>
          <w:szCs w:val="32"/>
        </w:rPr>
        <w:t>At least 7 days has passed since illness onset.</w:t>
      </w:r>
    </w:p>
    <w:p w14:paraId="3F5E5FD5" w14:textId="7E8DF0BF" w:rsidR="00B8259C" w:rsidRDefault="00B8259C" w:rsidP="00B8259C">
      <w:pPr>
        <w:rPr>
          <w:b/>
          <w:bCs/>
          <w:sz w:val="32"/>
          <w:szCs w:val="32"/>
        </w:rPr>
      </w:pPr>
    </w:p>
    <w:p w14:paraId="3C4C58A9" w14:textId="78193478" w:rsidR="00015190" w:rsidRDefault="00B8259C" w:rsidP="00B8259C">
      <w:pPr>
        <w:rPr>
          <w:b/>
          <w:bCs/>
          <w:sz w:val="36"/>
          <w:szCs w:val="36"/>
        </w:rPr>
      </w:pPr>
      <w:r w:rsidRPr="00B8259C">
        <w:rPr>
          <w:b/>
          <w:bCs/>
          <w:sz w:val="36"/>
          <w:szCs w:val="36"/>
        </w:rPr>
        <w:t>Personal Hygiene Practices</w:t>
      </w:r>
    </w:p>
    <w:p w14:paraId="7B01179E" w14:textId="77777777" w:rsidR="00B527E8" w:rsidRDefault="00015190" w:rsidP="00015190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Children and staff should wash </w:t>
      </w:r>
      <w:r w:rsidR="005D6A4B">
        <w:rPr>
          <w:sz w:val="32"/>
          <w:szCs w:val="32"/>
        </w:rPr>
        <w:t xml:space="preserve">hands with soap and water or use alcohol-based hand sanitizer </w:t>
      </w:r>
      <w:r w:rsidR="002416F4">
        <w:rPr>
          <w:sz w:val="32"/>
          <w:szCs w:val="32"/>
        </w:rPr>
        <w:t>containing at least 60% alcohol (if hands are not visibly dirty)</w:t>
      </w:r>
      <w:r w:rsidR="00971C95">
        <w:rPr>
          <w:sz w:val="32"/>
          <w:szCs w:val="32"/>
        </w:rPr>
        <w:t xml:space="preserve"> before and after </w:t>
      </w:r>
      <w:r w:rsidR="003508A3">
        <w:rPr>
          <w:sz w:val="32"/>
          <w:szCs w:val="32"/>
        </w:rPr>
        <w:t>eating, drinking, touching eyes/nose/</w:t>
      </w:r>
      <w:r w:rsidR="00536574">
        <w:rPr>
          <w:sz w:val="32"/>
          <w:szCs w:val="32"/>
        </w:rPr>
        <w:t>mouth, toileting or diapering and physical contact with each other</w:t>
      </w:r>
      <w:r w:rsidR="00557CA6">
        <w:rPr>
          <w:sz w:val="32"/>
          <w:szCs w:val="32"/>
        </w:rPr>
        <w:t>. Keep soap dispensers full.</w:t>
      </w:r>
    </w:p>
    <w:p w14:paraId="36ED3AC3" w14:textId="77777777" w:rsidR="00B626D4" w:rsidRDefault="00B527E8" w:rsidP="00015190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Children and staff should cover coughs with a sleeve or tissue. Keep tissues and “no touch” </w:t>
      </w:r>
      <w:r w:rsidR="00B626D4">
        <w:rPr>
          <w:sz w:val="32"/>
          <w:szCs w:val="32"/>
        </w:rPr>
        <w:t>trash cans.</w:t>
      </w:r>
    </w:p>
    <w:p w14:paraId="46286E74" w14:textId="77777777" w:rsidR="00774459" w:rsidRDefault="00B626D4" w:rsidP="00015190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Face Coverings</w:t>
      </w:r>
    </w:p>
    <w:p w14:paraId="653309AE" w14:textId="77777777" w:rsidR="001D0BCC" w:rsidRDefault="00774459" w:rsidP="0077445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-Staff should wear cloth face covering that cover nose and mouth.</w:t>
      </w:r>
    </w:p>
    <w:p w14:paraId="0029595C" w14:textId="7C725217" w:rsidR="00015190" w:rsidRDefault="001D0BCC" w:rsidP="0077445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-Children</w:t>
      </w:r>
      <w:r w:rsidR="00E70085">
        <w:rPr>
          <w:sz w:val="32"/>
          <w:szCs w:val="32"/>
        </w:rPr>
        <w:t xml:space="preserve"> may wear </w:t>
      </w:r>
      <w:r w:rsidR="004112DD">
        <w:rPr>
          <w:sz w:val="32"/>
          <w:szCs w:val="32"/>
        </w:rPr>
        <w:t>face coverings to reduce the</w:t>
      </w:r>
      <w:r w:rsidR="00193F26">
        <w:rPr>
          <w:sz w:val="32"/>
          <w:szCs w:val="32"/>
        </w:rPr>
        <w:t xml:space="preserve"> risk of transmission if </w:t>
      </w:r>
      <w:r w:rsidR="000B4006">
        <w:rPr>
          <w:sz w:val="32"/>
          <w:szCs w:val="32"/>
        </w:rPr>
        <w:t>the parent and provider determine</w:t>
      </w:r>
      <w:r w:rsidR="00CB0C09">
        <w:rPr>
          <w:sz w:val="32"/>
          <w:szCs w:val="32"/>
        </w:rPr>
        <w:t xml:space="preserve"> </w:t>
      </w:r>
      <w:r w:rsidR="00BE6CDF">
        <w:rPr>
          <w:sz w:val="32"/>
          <w:szCs w:val="32"/>
        </w:rPr>
        <w:t>they can</w:t>
      </w:r>
      <w:r w:rsidR="00CB0C09">
        <w:rPr>
          <w:sz w:val="32"/>
          <w:szCs w:val="32"/>
        </w:rPr>
        <w:t xml:space="preserve"> </w:t>
      </w:r>
      <w:r w:rsidR="00BE6CDF">
        <w:rPr>
          <w:sz w:val="32"/>
          <w:szCs w:val="32"/>
        </w:rPr>
        <w:t xml:space="preserve">reliably wear, remove, and handle masks </w:t>
      </w:r>
      <w:r w:rsidR="004060ED">
        <w:rPr>
          <w:sz w:val="32"/>
          <w:szCs w:val="32"/>
        </w:rPr>
        <w:t>following the CDC guidance thr</w:t>
      </w:r>
      <w:r w:rsidR="00963F13">
        <w:rPr>
          <w:sz w:val="32"/>
          <w:szCs w:val="32"/>
        </w:rPr>
        <w:t xml:space="preserve">oughout the day, but children under </w:t>
      </w:r>
      <w:r w:rsidR="000E3436">
        <w:rPr>
          <w:sz w:val="32"/>
          <w:szCs w:val="32"/>
        </w:rPr>
        <w:t>2</w:t>
      </w:r>
      <w:r w:rsidR="00963F13">
        <w:rPr>
          <w:sz w:val="32"/>
          <w:szCs w:val="32"/>
        </w:rPr>
        <w:t xml:space="preserve"> </w:t>
      </w:r>
      <w:r w:rsidR="008243D4">
        <w:rPr>
          <w:sz w:val="32"/>
          <w:szCs w:val="32"/>
        </w:rPr>
        <w:t>are not required to wear</w:t>
      </w:r>
      <w:r w:rsidR="008A68DA">
        <w:rPr>
          <w:sz w:val="32"/>
          <w:szCs w:val="32"/>
        </w:rPr>
        <w:t xml:space="preserve"> face coverings.</w:t>
      </w:r>
      <w:r w:rsidR="0099327D">
        <w:rPr>
          <w:sz w:val="32"/>
          <w:szCs w:val="32"/>
        </w:rPr>
        <w:t xml:space="preserve"> A cloth face covering is not intended</w:t>
      </w:r>
      <w:r w:rsidR="003841B7">
        <w:rPr>
          <w:sz w:val="32"/>
          <w:szCs w:val="32"/>
        </w:rPr>
        <w:t xml:space="preserve"> to </w:t>
      </w:r>
      <w:r w:rsidR="007A0101">
        <w:rPr>
          <w:sz w:val="32"/>
          <w:szCs w:val="32"/>
        </w:rPr>
        <w:t xml:space="preserve">protect the wearer </w:t>
      </w:r>
      <w:r w:rsidR="003D4495">
        <w:rPr>
          <w:sz w:val="32"/>
          <w:szCs w:val="32"/>
        </w:rPr>
        <w:t xml:space="preserve">but may prevent the spread of the virus </w:t>
      </w:r>
      <w:r w:rsidR="000F243C">
        <w:rPr>
          <w:sz w:val="32"/>
          <w:szCs w:val="32"/>
        </w:rPr>
        <w:t xml:space="preserve">from the wearer to others. </w:t>
      </w:r>
      <w:r w:rsidR="007A3259">
        <w:rPr>
          <w:sz w:val="32"/>
          <w:szCs w:val="32"/>
        </w:rPr>
        <w:t xml:space="preserve">This would </w:t>
      </w:r>
      <w:r w:rsidR="008A7259">
        <w:rPr>
          <w:sz w:val="32"/>
          <w:szCs w:val="32"/>
        </w:rPr>
        <w:t xml:space="preserve">be especially </w:t>
      </w:r>
      <w:r w:rsidR="008A7259">
        <w:rPr>
          <w:sz w:val="32"/>
          <w:szCs w:val="32"/>
        </w:rPr>
        <w:lastRenderedPageBreak/>
        <w:t>important in the event that someone is infected but does not have symp</w:t>
      </w:r>
      <w:r w:rsidR="00D57B11">
        <w:rPr>
          <w:sz w:val="32"/>
          <w:szCs w:val="32"/>
        </w:rPr>
        <w:t>toms.</w:t>
      </w:r>
      <w:r w:rsidR="00901BA6">
        <w:rPr>
          <w:sz w:val="32"/>
          <w:szCs w:val="32"/>
        </w:rPr>
        <w:t xml:space="preserve"> Medical </w:t>
      </w:r>
      <w:r w:rsidR="00E559A9">
        <w:rPr>
          <w:sz w:val="32"/>
          <w:szCs w:val="32"/>
        </w:rPr>
        <w:t>masks and N-95 respirators are still reserved for healthcare workers and other first responders, as recommended by current CDC guidance.</w:t>
      </w:r>
    </w:p>
    <w:p w14:paraId="2A38C65C" w14:textId="10472996" w:rsidR="00F214F5" w:rsidRDefault="00F214F5" w:rsidP="0077445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-</w:t>
      </w:r>
      <w:r w:rsidR="00964172">
        <w:rPr>
          <w:sz w:val="32"/>
          <w:szCs w:val="32"/>
        </w:rPr>
        <w:t xml:space="preserve">Acceptable face coverings can be made of a variety of materials, be factory-made, </w:t>
      </w:r>
      <w:r w:rsidR="006B20F8">
        <w:rPr>
          <w:sz w:val="32"/>
          <w:szCs w:val="32"/>
        </w:rPr>
        <w:t xml:space="preserve">handsewn, </w:t>
      </w:r>
      <w:r w:rsidR="001C2E25">
        <w:rPr>
          <w:sz w:val="32"/>
          <w:szCs w:val="32"/>
        </w:rPr>
        <w:t>or improvised using bandanas, scarves,</w:t>
      </w:r>
      <w:r w:rsidR="00C6126F">
        <w:rPr>
          <w:sz w:val="32"/>
          <w:szCs w:val="32"/>
        </w:rPr>
        <w:t xml:space="preserve"> </w:t>
      </w:r>
      <w:r w:rsidR="001C2E25">
        <w:rPr>
          <w:sz w:val="32"/>
          <w:szCs w:val="32"/>
        </w:rPr>
        <w:t>T-shirts</w:t>
      </w:r>
      <w:r w:rsidR="00A05D10">
        <w:rPr>
          <w:sz w:val="32"/>
          <w:szCs w:val="32"/>
        </w:rPr>
        <w:t>, Sweatshirts, or towels</w:t>
      </w:r>
      <w:r w:rsidR="00C6126F">
        <w:rPr>
          <w:sz w:val="32"/>
          <w:szCs w:val="32"/>
        </w:rPr>
        <w:t xml:space="preserve">. Face coverings should be washed frequently with detergent and hot water and dries on a hot cycle. </w:t>
      </w:r>
    </w:p>
    <w:p w14:paraId="1513155E" w14:textId="5600E7EE" w:rsidR="002E7292" w:rsidRDefault="002E7292" w:rsidP="0077445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-Ideally wash your face after each use and have a dedicated laundry bag or bin</w:t>
      </w:r>
      <w:r w:rsidR="007174C5">
        <w:rPr>
          <w:sz w:val="32"/>
          <w:szCs w:val="32"/>
        </w:rPr>
        <w:t>.</w:t>
      </w:r>
    </w:p>
    <w:p w14:paraId="7BCE797D" w14:textId="48C43032" w:rsidR="007174C5" w:rsidRDefault="007174C5" w:rsidP="0077445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-Make sure the covering is comfortable, you don’t want to have to keep adjusting the mask which means touching your face</w:t>
      </w:r>
      <w:r w:rsidR="003A13E3">
        <w:rPr>
          <w:sz w:val="32"/>
          <w:szCs w:val="32"/>
        </w:rPr>
        <w:t>. Always wash your hands or use hand sanit</w:t>
      </w:r>
      <w:r w:rsidR="009E30DC">
        <w:rPr>
          <w:sz w:val="32"/>
          <w:szCs w:val="32"/>
        </w:rPr>
        <w:t>i</w:t>
      </w:r>
      <w:r w:rsidR="003A13E3">
        <w:rPr>
          <w:sz w:val="32"/>
          <w:szCs w:val="32"/>
        </w:rPr>
        <w:t>zer before and after touching you</w:t>
      </w:r>
      <w:r w:rsidR="007545CB">
        <w:rPr>
          <w:sz w:val="32"/>
          <w:szCs w:val="32"/>
        </w:rPr>
        <w:t>r</w:t>
      </w:r>
      <w:r w:rsidR="003A13E3">
        <w:rPr>
          <w:sz w:val="32"/>
          <w:szCs w:val="32"/>
        </w:rPr>
        <w:t xml:space="preserve"> face or face covering.</w:t>
      </w:r>
    </w:p>
    <w:p w14:paraId="2979C11D" w14:textId="0AA0CB5E" w:rsidR="000E3436" w:rsidRDefault="000E3436" w:rsidP="00774459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-LPS will provide face masks for those children and staff that arrive without them.</w:t>
      </w:r>
    </w:p>
    <w:p w14:paraId="55A68600" w14:textId="706F9852" w:rsidR="006F3080" w:rsidRDefault="006F3080" w:rsidP="00774459">
      <w:pPr>
        <w:pStyle w:val="ListParagraph"/>
        <w:rPr>
          <w:sz w:val="32"/>
          <w:szCs w:val="32"/>
        </w:rPr>
      </w:pPr>
    </w:p>
    <w:p w14:paraId="04337854" w14:textId="4AD28351" w:rsidR="006F3080" w:rsidRDefault="006F3080" w:rsidP="00774459">
      <w:pPr>
        <w:pStyle w:val="ListParagraph"/>
        <w:rPr>
          <w:sz w:val="32"/>
          <w:szCs w:val="32"/>
        </w:rPr>
      </w:pPr>
      <w:r>
        <w:rPr>
          <w:b/>
          <w:bCs/>
          <w:sz w:val="36"/>
          <w:szCs w:val="36"/>
        </w:rPr>
        <w:t>Sick Policy</w:t>
      </w:r>
    </w:p>
    <w:p w14:paraId="5D65E67B" w14:textId="45AC5A5A" w:rsidR="004176CF" w:rsidRDefault="003B12ED" w:rsidP="003B12ED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Staff and students may only enter Livermore Playschool if they are healthy and showing no signs or symptoms of C</w:t>
      </w:r>
      <w:r w:rsidR="00C47654">
        <w:rPr>
          <w:sz w:val="32"/>
          <w:szCs w:val="32"/>
        </w:rPr>
        <w:t>OVID such as a runny nose, cough, fever,</w:t>
      </w:r>
      <w:r w:rsidR="008E6BDA">
        <w:rPr>
          <w:sz w:val="32"/>
          <w:szCs w:val="32"/>
        </w:rPr>
        <w:t xml:space="preserve"> vomiting or diarrhea.</w:t>
      </w:r>
    </w:p>
    <w:p w14:paraId="32E36876" w14:textId="3E236FBC" w:rsidR="00C47654" w:rsidRDefault="00515A2E" w:rsidP="003B12ED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If a student develops symptoms during the day they will be quarantined until a gu</w:t>
      </w:r>
      <w:r w:rsidR="00FE397E">
        <w:rPr>
          <w:sz w:val="32"/>
          <w:szCs w:val="32"/>
        </w:rPr>
        <w:t>ardian can pick them up.</w:t>
      </w:r>
    </w:p>
    <w:p w14:paraId="70826186" w14:textId="34551168" w:rsidR="00FE397E" w:rsidRDefault="00FE397E" w:rsidP="003B12ED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Children that develop COVID symptoms may not return until they are symptom free for </w:t>
      </w:r>
      <w:r w:rsidR="0044146A">
        <w:rPr>
          <w:sz w:val="32"/>
          <w:szCs w:val="32"/>
        </w:rPr>
        <w:t>72 hours or cleared by a doctor to return to childcare.</w:t>
      </w:r>
    </w:p>
    <w:p w14:paraId="3E89A0AB" w14:textId="1976CFEF" w:rsidR="0002473A" w:rsidRDefault="0002473A" w:rsidP="003B12ED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If a child or staff </w:t>
      </w:r>
      <w:r w:rsidR="00DF0FB8">
        <w:rPr>
          <w:sz w:val="32"/>
          <w:szCs w:val="32"/>
        </w:rPr>
        <w:t xml:space="preserve">have a positive COVID test than that cohort will </w:t>
      </w:r>
      <w:r w:rsidR="00EC7090">
        <w:rPr>
          <w:sz w:val="32"/>
          <w:szCs w:val="32"/>
        </w:rPr>
        <w:t xml:space="preserve">shut down for a </w:t>
      </w:r>
      <w:proofErr w:type="gramStart"/>
      <w:r w:rsidR="00EC7090">
        <w:rPr>
          <w:sz w:val="32"/>
          <w:szCs w:val="32"/>
        </w:rPr>
        <w:t>two week</w:t>
      </w:r>
      <w:proofErr w:type="gramEnd"/>
      <w:r w:rsidR="00EC7090">
        <w:rPr>
          <w:sz w:val="32"/>
          <w:szCs w:val="32"/>
        </w:rPr>
        <w:t xml:space="preserve"> quarantine period. Any staff member that has</w:t>
      </w:r>
      <w:r w:rsidR="00D07FDB">
        <w:rPr>
          <w:sz w:val="32"/>
          <w:szCs w:val="32"/>
        </w:rPr>
        <w:t xml:space="preserve"> had</w:t>
      </w:r>
      <w:r w:rsidR="00EC7090">
        <w:rPr>
          <w:sz w:val="32"/>
          <w:szCs w:val="32"/>
        </w:rPr>
        <w:t xml:space="preserve"> direct </w:t>
      </w:r>
      <w:r w:rsidR="00D07FDB">
        <w:rPr>
          <w:sz w:val="32"/>
          <w:szCs w:val="32"/>
        </w:rPr>
        <w:t xml:space="preserve">exposure with that cohort will quarantine as well. </w:t>
      </w:r>
      <w:r w:rsidR="00EB45BC">
        <w:rPr>
          <w:sz w:val="32"/>
          <w:szCs w:val="32"/>
        </w:rPr>
        <w:t xml:space="preserve">Direct exposure is defined as being </w:t>
      </w:r>
      <w:r w:rsidR="000648DF">
        <w:rPr>
          <w:sz w:val="32"/>
          <w:szCs w:val="32"/>
        </w:rPr>
        <w:t>within 6 feet for more than 15 minutes.</w:t>
      </w:r>
    </w:p>
    <w:p w14:paraId="71224EC5" w14:textId="77777777" w:rsidR="00CE7D87" w:rsidRDefault="00CE7D87" w:rsidP="00993661">
      <w:pPr>
        <w:pStyle w:val="ListParagraph"/>
        <w:rPr>
          <w:sz w:val="32"/>
          <w:szCs w:val="32"/>
        </w:rPr>
      </w:pPr>
    </w:p>
    <w:p w14:paraId="0E836CE3" w14:textId="14D57E95" w:rsidR="0025226A" w:rsidRPr="00993661" w:rsidRDefault="009E30DC" w:rsidP="00993661">
      <w:pPr>
        <w:pStyle w:val="ListParagraph"/>
        <w:rPr>
          <w:b/>
          <w:bCs/>
          <w:sz w:val="36"/>
          <w:szCs w:val="36"/>
        </w:rPr>
      </w:pPr>
      <w:r w:rsidRPr="009E30DC">
        <w:rPr>
          <w:b/>
          <w:bCs/>
          <w:sz w:val="36"/>
          <w:szCs w:val="36"/>
        </w:rPr>
        <w:t>Cleaning and disinfecting practices-CDC recommendations</w:t>
      </w:r>
    </w:p>
    <w:p w14:paraId="6DEE0BCD" w14:textId="3FAE3D01" w:rsidR="0025226A" w:rsidRPr="0020765D" w:rsidRDefault="0020765D" w:rsidP="0020765D">
      <w:pPr>
        <w:pStyle w:val="ListParagraph"/>
        <w:numPr>
          <w:ilvl w:val="0"/>
          <w:numId w:val="7"/>
        </w:numPr>
        <w:rPr>
          <w:b/>
          <w:bCs/>
          <w:sz w:val="36"/>
          <w:szCs w:val="36"/>
        </w:rPr>
      </w:pPr>
      <w:r>
        <w:rPr>
          <w:sz w:val="32"/>
          <w:szCs w:val="32"/>
        </w:rPr>
        <w:t>Each classroom has a routine schedule for cleaning and disinfecting</w:t>
      </w:r>
    </w:p>
    <w:p w14:paraId="7EB8E069" w14:textId="5D95B505" w:rsidR="00CD588D" w:rsidRPr="00723253" w:rsidRDefault="00CE5FFB" w:rsidP="00CD588D">
      <w:pPr>
        <w:pStyle w:val="ListParagraph"/>
        <w:numPr>
          <w:ilvl w:val="0"/>
          <w:numId w:val="7"/>
        </w:numPr>
        <w:rPr>
          <w:b/>
          <w:bCs/>
          <w:sz w:val="36"/>
          <w:szCs w:val="36"/>
        </w:rPr>
      </w:pPr>
      <w:r>
        <w:rPr>
          <w:sz w:val="32"/>
          <w:szCs w:val="32"/>
        </w:rPr>
        <w:t>S</w:t>
      </w:r>
      <w:r w:rsidR="00207AC9">
        <w:rPr>
          <w:sz w:val="32"/>
          <w:szCs w:val="32"/>
        </w:rPr>
        <w:t>u</w:t>
      </w:r>
      <w:r>
        <w:rPr>
          <w:sz w:val="32"/>
          <w:szCs w:val="32"/>
        </w:rPr>
        <w:t xml:space="preserve">rfaces and objects </w:t>
      </w:r>
      <w:r w:rsidR="00B00FB7">
        <w:rPr>
          <w:sz w:val="32"/>
          <w:szCs w:val="32"/>
        </w:rPr>
        <w:t xml:space="preserve">such as toys </w:t>
      </w:r>
      <w:r>
        <w:rPr>
          <w:sz w:val="32"/>
          <w:szCs w:val="32"/>
        </w:rPr>
        <w:t xml:space="preserve">that are frequently touched </w:t>
      </w:r>
      <w:r w:rsidR="00207AC9">
        <w:rPr>
          <w:sz w:val="32"/>
          <w:szCs w:val="32"/>
        </w:rPr>
        <w:t>are cleaned, sanitized and disinfected routinely</w:t>
      </w:r>
      <w:r w:rsidR="00CD588D">
        <w:rPr>
          <w:sz w:val="32"/>
          <w:szCs w:val="32"/>
        </w:rPr>
        <w:t xml:space="preserve">. </w:t>
      </w:r>
      <w:r w:rsidR="008057A0">
        <w:rPr>
          <w:sz w:val="32"/>
          <w:szCs w:val="32"/>
        </w:rPr>
        <w:t xml:space="preserve">This also includes cleaning objects/surfaces </w:t>
      </w:r>
      <w:r w:rsidR="00F65586">
        <w:rPr>
          <w:sz w:val="32"/>
          <w:szCs w:val="32"/>
        </w:rPr>
        <w:t>not ordinarily cleaned daily such as doorknobs,</w:t>
      </w:r>
      <w:r w:rsidR="003579E2">
        <w:rPr>
          <w:sz w:val="32"/>
          <w:szCs w:val="32"/>
        </w:rPr>
        <w:t xml:space="preserve"> </w:t>
      </w:r>
      <w:r w:rsidR="00F65586">
        <w:rPr>
          <w:sz w:val="32"/>
          <w:szCs w:val="32"/>
        </w:rPr>
        <w:t xml:space="preserve">light switches, classroom </w:t>
      </w:r>
      <w:r w:rsidR="001526AE">
        <w:rPr>
          <w:sz w:val="32"/>
          <w:szCs w:val="32"/>
        </w:rPr>
        <w:t>sink handles, countertops,</w:t>
      </w:r>
      <w:r w:rsidR="003579E2">
        <w:rPr>
          <w:sz w:val="32"/>
          <w:szCs w:val="32"/>
        </w:rPr>
        <w:t xml:space="preserve"> </w:t>
      </w:r>
      <w:r w:rsidR="001526AE">
        <w:rPr>
          <w:sz w:val="32"/>
          <w:szCs w:val="32"/>
        </w:rPr>
        <w:t xml:space="preserve">nap pads, </w:t>
      </w:r>
      <w:r w:rsidR="003579E2">
        <w:rPr>
          <w:sz w:val="32"/>
          <w:szCs w:val="32"/>
        </w:rPr>
        <w:t>chairs, cubbies, and playground structures.</w:t>
      </w:r>
      <w:r w:rsidR="00C7576E">
        <w:rPr>
          <w:sz w:val="32"/>
          <w:szCs w:val="32"/>
        </w:rPr>
        <w:t xml:space="preserve"> </w:t>
      </w:r>
    </w:p>
    <w:p w14:paraId="534E6764" w14:textId="596AA6B3" w:rsidR="00723253" w:rsidRPr="004937A1" w:rsidRDefault="00723253" w:rsidP="00CD588D">
      <w:pPr>
        <w:pStyle w:val="ListParagraph"/>
        <w:numPr>
          <w:ilvl w:val="0"/>
          <w:numId w:val="7"/>
        </w:numPr>
        <w:rPr>
          <w:b/>
          <w:bCs/>
          <w:sz w:val="36"/>
          <w:szCs w:val="36"/>
        </w:rPr>
      </w:pPr>
      <w:r>
        <w:rPr>
          <w:sz w:val="32"/>
          <w:szCs w:val="32"/>
        </w:rPr>
        <w:t xml:space="preserve">All cleaning products </w:t>
      </w:r>
      <w:r w:rsidR="003277D5">
        <w:rPr>
          <w:sz w:val="32"/>
          <w:szCs w:val="32"/>
        </w:rPr>
        <w:t xml:space="preserve">will be used according </w:t>
      </w:r>
      <w:r w:rsidR="00C26A06">
        <w:rPr>
          <w:sz w:val="32"/>
          <w:szCs w:val="32"/>
        </w:rPr>
        <w:t>to the directions on the label</w:t>
      </w:r>
      <w:r w:rsidR="001E78ED">
        <w:rPr>
          <w:sz w:val="32"/>
          <w:szCs w:val="32"/>
        </w:rPr>
        <w:t>.</w:t>
      </w:r>
    </w:p>
    <w:p w14:paraId="5ACCDD5F" w14:textId="5B7503AF" w:rsidR="00591E93" w:rsidRPr="00602D27" w:rsidRDefault="004937A1" w:rsidP="00591E93">
      <w:pPr>
        <w:pStyle w:val="ListParagraph"/>
        <w:numPr>
          <w:ilvl w:val="0"/>
          <w:numId w:val="7"/>
        </w:numPr>
        <w:rPr>
          <w:b/>
          <w:bCs/>
          <w:sz w:val="36"/>
          <w:szCs w:val="36"/>
        </w:rPr>
      </w:pPr>
      <w:r>
        <w:rPr>
          <w:sz w:val="32"/>
          <w:szCs w:val="32"/>
        </w:rPr>
        <w:t xml:space="preserve">Enhanced custodial cleaning and sanitization of classrooms and </w:t>
      </w:r>
      <w:r w:rsidR="008532AF">
        <w:rPr>
          <w:sz w:val="32"/>
          <w:szCs w:val="32"/>
        </w:rPr>
        <w:t>play yards will be conducted each evening after closing.</w:t>
      </w:r>
    </w:p>
    <w:p w14:paraId="2531D612" w14:textId="77777777" w:rsidR="004176CF" w:rsidRDefault="004176CF" w:rsidP="00591E93">
      <w:pPr>
        <w:rPr>
          <w:b/>
          <w:bCs/>
          <w:sz w:val="36"/>
          <w:szCs w:val="36"/>
        </w:rPr>
      </w:pPr>
    </w:p>
    <w:p w14:paraId="5346E9C5" w14:textId="3D09348D" w:rsidR="00591E93" w:rsidRDefault="00626AA4" w:rsidP="00591E9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Cleaning and sanitizing toys</w:t>
      </w:r>
    </w:p>
    <w:p w14:paraId="797C57C2" w14:textId="4346923B" w:rsidR="00367D9F" w:rsidRPr="00F14A19" w:rsidRDefault="002A24D0" w:rsidP="002A24D0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 w:rsidRPr="00F14A19">
        <w:rPr>
          <w:sz w:val="32"/>
          <w:szCs w:val="32"/>
        </w:rPr>
        <w:t xml:space="preserve">Toys that cannot be cleaned and sanitized </w:t>
      </w:r>
      <w:r w:rsidR="00E1012E" w:rsidRPr="00F14A19">
        <w:rPr>
          <w:sz w:val="32"/>
          <w:szCs w:val="32"/>
        </w:rPr>
        <w:t>shall not be used.</w:t>
      </w:r>
    </w:p>
    <w:p w14:paraId="25E8FFA7" w14:textId="70FD010E" w:rsidR="00E1012E" w:rsidRPr="00F14A19" w:rsidRDefault="00E1012E" w:rsidP="002A24D0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 w:rsidRPr="00F14A19">
        <w:rPr>
          <w:sz w:val="32"/>
          <w:szCs w:val="32"/>
        </w:rPr>
        <w:t xml:space="preserve">Toys that children have placed in their mouths or that are otherwise contaminated </w:t>
      </w:r>
      <w:r w:rsidR="004B189B" w:rsidRPr="00F14A19">
        <w:rPr>
          <w:sz w:val="32"/>
          <w:szCs w:val="32"/>
        </w:rPr>
        <w:t>by body secretion or excretion should be set aside until they are cleaned by hand by a person wearing gloves.</w:t>
      </w:r>
    </w:p>
    <w:p w14:paraId="351E6D5F" w14:textId="33CEC39F" w:rsidR="00FF5144" w:rsidRPr="00F14A19" w:rsidRDefault="00FF5144" w:rsidP="002A24D0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 w:rsidRPr="00F14A19">
        <w:rPr>
          <w:sz w:val="32"/>
          <w:szCs w:val="32"/>
        </w:rPr>
        <w:t xml:space="preserve">Clean </w:t>
      </w:r>
      <w:r w:rsidR="00831BE2" w:rsidRPr="00F14A19">
        <w:rPr>
          <w:sz w:val="32"/>
          <w:szCs w:val="32"/>
        </w:rPr>
        <w:t>with water and detergent, rinse, san</w:t>
      </w:r>
      <w:r w:rsidR="0056245A">
        <w:rPr>
          <w:sz w:val="32"/>
          <w:szCs w:val="32"/>
        </w:rPr>
        <w:t>i</w:t>
      </w:r>
      <w:r w:rsidR="00831BE2" w:rsidRPr="00F14A19">
        <w:rPr>
          <w:sz w:val="32"/>
          <w:szCs w:val="32"/>
        </w:rPr>
        <w:t>tize with EPA-</w:t>
      </w:r>
      <w:r w:rsidR="00B92E25" w:rsidRPr="00F14A19">
        <w:rPr>
          <w:sz w:val="32"/>
          <w:szCs w:val="32"/>
        </w:rPr>
        <w:t>registered disinfectant, and air dry or clean in a mechanical dishwasher</w:t>
      </w:r>
      <w:r w:rsidR="004C71E3" w:rsidRPr="00F14A19">
        <w:rPr>
          <w:sz w:val="32"/>
          <w:szCs w:val="32"/>
        </w:rPr>
        <w:t xml:space="preserve">. </w:t>
      </w:r>
    </w:p>
    <w:p w14:paraId="48694006" w14:textId="555F111F" w:rsidR="00470B76" w:rsidRPr="00F14A19" w:rsidRDefault="00470B76" w:rsidP="002A24D0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 w:rsidRPr="00F14A19">
        <w:rPr>
          <w:sz w:val="32"/>
          <w:szCs w:val="32"/>
        </w:rPr>
        <w:t xml:space="preserve">Toys will not be shared between different groups of children </w:t>
      </w:r>
      <w:r w:rsidR="00795A0D" w:rsidRPr="00F14A19">
        <w:rPr>
          <w:sz w:val="32"/>
          <w:szCs w:val="32"/>
        </w:rPr>
        <w:t xml:space="preserve">or between individual children, unless they are washed and sanitized before being moved from </w:t>
      </w:r>
      <w:r w:rsidR="001E7406" w:rsidRPr="00F14A19">
        <w:rPr>
          <w:sz w:val="32"/>
          <w:szCs w:val="32"/>
        </w:rPr>
        <w:t>one group to the other or being shared between children.</w:t>
      </w:r>
    </w:p>
    <w:p w14:paraId="3B20AA74" w14:textId="245BBDCA" w:rsidR="001E7406" w:rsidRPr="00F14A19" w:rsidRDefault="00260EDE" w:rsidP="002A24D0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 w:rsidRPr="00F14A19">
        <w:rPr>
          <w:sz w:val="32"/>
          <w:szCs w:val="32"/>
        </w:rPr>
        <w:t>Children’s books, like other paper-based materials such as mail or envelopes</w:t>
      </w:r>
      <w:r w:rsidR="00C9397E" w:rsidRPr="00F14A19">
        <w:rPr>
          <w:sz w:val="32"/>
          <w:szCs w:val="32"/>
        </w:rPr>
        <w:t xml:space="preserve">, are not considered as a high risk for transmission and do </w:t>
      </w:r>
      <w:r w:rsidR="00B415CC" w:rsidRPr="00F14A19">
        <w:rPr>
          <w:sz w:val="32"/>
          <w:szCs w:val="32"/>
        </w:rPr>
        <w:t>not need additional cleaning or disinfection procedures.</w:t>
      </w:r>
    </w:p>
    <w:p w14:paraId="6E8CB75C" w14:textId="2541DA6E" w:rsidR="008835DA" w:rsidRPr="00F14A19" w:rsidRDefault="008835DA" w:rsidP="008835DA">
      <w:pPr>
        <w:rPr>
          <w:b/>
          <w:bCs/>
          <w:sz w:val="32"/>
          <w:szCs w:val="32"/>
        </w:rPr>
      </w:pPr>
    </w:p>
    <w:p w14:paraId="6A65784A" w14:textId="34BD52C5" w:rsidR="008835DA" w:rsidRDefault="008835DA" w:rsidP="008835D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Drop-off and pick up Procedures</w:t>
      </w:r>
    </w:p>
    <w:p w14:paraId="5E1D17F2" w14:textId="39F280E0" w:rsidR="00615925" w:rsidRPr="001A46DA" w:rsidRDefault="001539D4" w:rsidP="00900E8E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 w:rsidRPr="001A46DA">
        <w:rPr>
          <w:sz w:val="32"/>
          <w:szCs w:val="32"/>
        </w:rPr>
        <w:t xml:space="preserve">Children arrive </w:t>
      </w:r>
      <w:r w:rsidR="007F4AB5" w:rsidRPr="001A46DA">
        <w:rPr>
          <w:sz w:val="32"/>
          <w:szCs w:val="32"/>
        </w:rPr>
        <w:t>and health screen is conducted.</w:t>
      </w:r>
    </w:p>
    <w:p w14:paraId="2746E5D2" w14:textId="07FD5F0C" w:rsidR="007F4AB5" w:rsidRPr="001A46DA" w:rsidRDefault="007F4AB5" w:rsidP="00900E8E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 w:rsidRPr="001A46DA">
        <w:rPr>
          <w:sz w:val="32"/>
          <w:szCs w:val="32"/>
        </w:rPr>
        <w:t>Parents</w:t>
      </w:r>
      <w:r w:rsidR="000E3436">
        <w:rPr>
          <w:sz w:val="32"/>
          <w:szCs w:val="32"/>
        </w:rPr>
        <w:t xml:space="preserve"> have signed a waive that allows a staff member </w:t>
      </w:r>
      <w:proofErr w:type="gramStart"/>
      <w:r w:rsidR="000E3436">
        <w:rPr>
          <w:sz w:val="32"/>
          <w:szCs w:val="32"/>
        </w:rPr>
        <w:t xml:space="preserve">to </w:t>
      </w:r>
      <w:r w:rsidRPr="001A46DA">
        <w:rPr>
          <w:sz w:val="32"/>
          <w:szCs w:val="32"/>
        </w:rPr>
        <w:t xml:space="preserve"> sign</w:t>
      </w:r>
      <w:proofErr w:type="gramEnd"/>
      <w:r w:rsidRPr="001A46DA">
        <w:rPr>
          <w:sz w:val="32"/>
          <w:szCs w:val="32"/>
        </w:rPr>
        <w:t xml:space="preserve"> child in after child passes health</w:t>
      </w:r>
      <w:r w:rsidR="000E3436">
        <w:rPr>
          <w:sz w:val="32"/>
          <w:szCs w:val="32"/>
        </w:rPr>
        <w:t xml:space="preserve"> screening</w:t>
      </w:r>
      <w:r w:rsidR="00766985" w:rsidRPr="001A46DA">
        <w:rPr>
          <w:sz w:val="32"/>
          <w:szCs w:val="32"/>
        </w:rPr>
        <w:t xml:space="preserve">. </w:t>
      </w:r>
    </w:p>
    <w:p w14:paraId="45545ED1" w14:textId="20D57CBA" w:rsidR="00723926" w:rsidRPr="001A46DA" w:rsidRDefault="005437B1" w:rsidP="00723926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 w:rsidRPr="001A46DA">
        <w:rPr>
          <w:sz w:val="32"/>
          <w:szCs w:val="32"/>
        </w:rPr>
        <w:t>Staff</w:t>
      </w:r>
      <w:r w:rsidR="00407DE8" w:rsidRPr="001A46DA">
        <w:rPr>
          <w:sz w:val="32"/>
          <w:szCs w:val="32"/>
        </w:rPr>
        <w:t xml:space="preserve"> of child’s class </w:t>
      </w:r>
      <w:r w:rsidRPr="001A46DA">
        <w:rPr>
          <w:sz w:val="32"/>
          <w:szCs w:val="32"/>
        </w:rPr>
        <w:t>is called to escort the child to their assigned group.</w:t>
      </w:r>
    </w:p>
    <w:p w14:paraId="391EBCA5" w14:textId="19957B32" w:rsidR="00723926" w:rsidRPr="001A46DA" w:rsidRDefault="00723926" w:rsidP="00723926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 w:rsidRPr="001A46DA">
        <w:rPr>
          <w:sz w:val="32"/>
          <w:szCs w:val="32"/>
        </w:rPr>
        <w:t xml:space="preserve">All children </w:t>
      </w:r>
      <w:r w:rsidR="00E67EDE">
        <w:rPr>
          <w:sz w:val="32"/>
          <w:szCs w:val="32"/>
        </w:rPr>
        <w:t>are to arrive and be</w:t>
      </w:r>
      <w:r w:rsidRPr="001A46DA">
        <w:rPr>
          <w:sz w:val="32"/>
          <w:szCs w:val="32"/>
        </w:rPr>
        <w:t xml:space="preserve"> signed in by 10am</w:t>
      </w:r>
      <w:r w:rsidR="00DE2F06" w:rsidRPr="001A46DA">
        <w:rPr>
          <w:sz w:val="32"/>
          <w:szCs w:val="32"/>
        </w:rPr>
        <w:t xml:space="preserve">. </w:t>
      </w:r>
    </w:p>
    <w:p w14:paraId="68E959FC" w14:textId="1A72EEB8" w:rsidR="00DE2F06" w:rsidRPr="001A46DA" w:rsidRDefault="00DE2F06" w:rsidP="00723926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 w:rsidRPr="001A46DA">
        <w:rPr>
          <w:sz w:val="32"/>
          <w:szCs w:val="32"/>
        </w:rPr>
        <w:t xml:space="preserve">Upon arrival for pick up </w:t>
      </w:r>
      <w:r w:rsidR="00263424" w:rsidRPr="001A46DA">
        <w:rPr>
          <w:sz w:val="32"/>
          <w:szCs w:val="32"/>
        </w:rPr>
        <w:t>parent can call teacher to escort their child out for pick up.</w:t>
      </w:r>
      <w:r w:rsidR="008F18CC" w:rsidRPr="001A46DA">
        <w:rPr>
          <w:sz w:val="32"/>
          <w:szCs w:val="32"/>
        </w:rPr>
        <w:t xml:space="preserve"> If there is no phone parent can wait outside gate for staff to </w:t>
      </w:r>
      <w:r w:rsidR="00B7353E" w:rsidRPr="001A46DA">
        <w:rPr>
          <w:sz w:val="32"/>
          <w:szCs w:val="32"/>
        </w:rPr>
        <w:t xml:space="preserve">bring their child out. </w:t>
      </w:r>
    </w:p>
    <w:p w14:paraId="463CC157" w14:textId="6CC1708B" w:rsidR="0038326C" w:rsidRPr="001A46DA" w:rsidRDefault="0038326C" w:rsidP="00723926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 w:rsidRPr="001A46DA">
        <w:rPr>
          <w:sz w:val="32"/>
          <w:szCs w:val="32"/>
        </w:rPr>
        <w:t xml:space="preserve">Children wash their hands and collect their belongings before leaving the classroom. </w:t>
      </w:r>
    </w:p>
    <w:p w14:paraId="54077377" w14:textId="76B8D4B0" w:rsidR="0038326C" w:rsidRPr="00A81394" w:rsidRDefault="0038326C" w:rsidP="00723926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 w:rsidRPr="001A46DA">
        <w:rPr>
          <w:sz w:val="32"/>
          <w:szCs w:val="32"/>
        </w:rPr>
        <w:t xml:space="preserve">Child is escorted to </w:t>
      </w:r>
      <w:r w:rsidR="00B42C31" w:rsidRPr="001A46DA">
        <w:rPr>
          <w:sz w:val="32"/>
          <w:szCs w:val="32"/>
        </w:rPr>
        <w:t xml:space="preserve">waiting parent and is signed out </w:t>
      </w:r>
      <w:r w:rsidR="000E3436">
        <w:rPr>
          <w:sz w:val="32"/>
          <w:szCs w:val="32"/>
        </w:rPr>
        <w:t>by an LPS staff member</w:t>
      </w:r>
      <w:r w:rsidR="00B42C31" w:rsidRPr="001A46DA">
        <w:rPr>
          <w:sz w:val="32"/>
          <w:szCs w:val="32"/>
        </w:rPr>
        <w:t>.</w:t>
      </w:r>
    </w:p>
    <w:p w14:paraId="6F92AFBA" w14:textId="40CCF04B" w:rsidR="00A81394" w:rsidRDefault="00A81394" w:rsidP="00A81394">
      <w:pPr>
        <w:rPr>
          <w:b/>
          <w:bCs/>
          <w:sz w:val="32"/>
          <w:szCs w:val="32"/>
        </w:rPr>
      </w:pPr>
    </w:p>
    <w:p w14:paraId="112B3D46" w14:textId="77777777" w:rsidR="00A81394" w:rsidRPr="00A81394" w:rsidRDefault="00A81394" w:rsidP="00A81394">
      <w:pPr>
        <w:rPr>
          <w:b/>
          <w:bCs/>
          <w:sz w:val="32"/>
          <w:szCs w:val="32"/>
        </w:rPr>
      </w:pPr>
    </w:p>
    <w:p w14:paraId="7F76033E" w14:textId="3BBFE5D0" w:rsidR="002C6BCF" w:rsidRPr="00AA5F75" w:rsidRDefault="002C6BCF" w:rsidP="002C6BCF">
      <w:pPr>
        <w:rPr>
          <w:b/>
          <w:bCs/>
          <w:sz w:val="28"/>
          <w:szCs w:val="28"/>
        </w:rPr>
      </w:pPr>
    </w:p>
    <w:p w14:paraId="10368CA2" w14:textId="55F07DCD" w:rsidR="002C6BCF" w:rsidRDefault="002C6BCF" w:rsidP="002C6BCF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Bathroom Procedures</w:t>
      </w:r>
    </w:p>
    <w:p w14:paraId="693BA188" w14:textId="12052AB3" w:rsidR="002C6BCF" w:rsidRPr="001A46DA" w:rsidRDefault="002C6BCF" w:rsidP="002C6BCF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 w:rsidRPr="001A46DA">
        <w:rPr>
          <w:sz w:val="32"/>
          <w:szCs w:val="32"/>
        </w:rPr>
        <w:t xml:space="preserve">Each group is assigned to </w:t>
      </w:r>
      <w:r w:rsidR="00750582" w:rsidRPr="001A46DA">
        <w:rPr>
          <w:sz w:val="32"/>
          <w:szCs w:val="32"/>
        </w:rPr>
        <w:t xml:space="preserve">a bathroom that is exclusively used by that group. </w:t>
      </w:r>
    </w:p>
    <w:p w14:paraId="2DB5457E" w14:textId="78D19CC1" w:rsidR="00BA40FB" w:rsidRPr="001A46DA" w:rsidRDefault="00C4063A" w:rsidP="00382116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 w:rsidRPr="001A46DA">
        <w:rPr>
          <w:sz w:val="32"/>
          <w:szCs w:val="32"/>
        </w:rPr>
        <w:t>Staff clean and sanitize bathroom after each use.</w:t>
      </w:r>
      <w:r w:rsidR="00515C3C" w:rsidRPr="001A46DA">
        <w:rPr>
          <w:sz w:val="32"/>
          <w:szCs w:val="32"/>
        </w:rPr>
        <w:t xml:space="preserve"> Wiping down the toilet</w:t>
      </w:r>
      <w:r w:rsidR="00BA40FB" w:rsidRPr="001A46DA">
        <w:rPr>
          <w:sz w:val="32"/>
          <w:szCs w:val="32"/>
        </w:rPr>
        <w:t>, handle and sink</w:t>
      </w:r>
      <w:r w:rsidR="000E3436">
        <w:rPr>
          <w:sz w:val="32"/>
          <w:szCs w:val="32"/>
        </w:rPr>
        <w:t xml:space="preserve"> or spraying with an aerosol disinfectant.</w:t>
      </w:r>
    </w:p>
    <w:p w14:paraId="383FD70F" w14:textId="5460EFF1" w:rsidR="00382116" w:rsidRPr="001A46DA" w:rsidRDefault="00382116" w:rsidP="00382116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 w:rsidRPr="001A46DA">
        <w:rPr>
          <w:sz w:val="32"/>
          <w:szCs w:val="32"/>
        </w:rPr>
        <w:t>Staff wash their hands before entering</w:t>
      </w:r>
      <w:r w:rsidR="00804900" w:rsidRPr="001A46DA">
        <w:rPr>
          <w:sz w:val="32"/>
          <w:szCs w:val="32"/>
        </w:rPr>
        <w:t xml:space="preserve"> classroom again.</w:t>
      </w:r>
    </w:p>
    <w:p w14:paraId="25E1E2D1" w14:textId="65B1BE5D" w:rsidR="00116C81" w:rsidRDefault="00116C81" w:rsidP="00116C81">
      <w:pPr>
        <w:rPr>
          <w:b/>
          <w:bCs/>
          <w:sz w:val="36"/>
          <w:szCs w:val="36"/>
        </w:rPr>
      </w:pPr>
    </w:p>
    <w:p w14:paraId="6EE0D88A" w14:textId="10649C98" w:rsidR="00116C81" w:rsidRDefault="00116C81" w:rsidP="00116C8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Classroom </w:t>
      </w:r>
      <w:r w:rsidR="003941A6">
        <w:rPr>
          <w:b/>
          <w:bCs/>
          <w:sz w:val="36"/>
          <w:szCs w:val="36"/>
        </w:rPr>
        <w:t>Protocol</w:t>
      </w:r>
    </w:p>
    <w:p w14:paraId="7ED83215" w14:textId="3257B5F8" w:rsidR="003941A6" w:rsidRPr="001A46DA" w:rsidRDefault="003941A6" w:rsidP="003941A6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 w:rsidRPr="001A46DA">
        <w:rPr>
          <w:sz w:val="32"/>
          <w:szCs w:val="32"/>
        </w:rPr>
        <w:t xml:space="preserve">Children are assigned </w:t>
      </w:r>
      <w:r w:rsidR="004B5884" w:rsidRPr="001A46DA">
        <w:rPr>
          <w:sz w:val="32"/>
          <w:szCs w:val="32"/>
        </w:rPr>
        <w:t>a clas</w:t>
      </w:r>
      <w:r w:rsidR="00951117" w:rsidRPr="001A46DA">
        <w:rPr>
          <w:sz w:val="32"/>
          <w:szCs w:val="32"/>
        </w:rPr>
        <w:t>s and placed in a stable group of 1</w:t>
      </w:r>
      <w:r w:rsidR="000E3436">
        <w:rPr>
          <w:sz w:val="32"/>
          <w:szCs w:val="32"/>
        </w:rPr>
        <w:t>4</w:t>
      </w:r>
      <w:r w:rsidR="00951117" w:rsidRPr="001A46DA">
        <w:rPr>
          <w:sz w:val="32"/>
          <w:szCs w:val="32"/>
        </w:rPr>
        <w:t xml:space="preserve"> childre</w:t>
      </w:r>
      <w:r w:rsidR="00DB34AA" w:rsidRPr="001A46DA">
        <w:rPr>
          <w:sz w:val="32"/>
          <w:szCs w:val="32"/>
        </w:rPr>
        <w:t>n upon enrollment.</w:t>
      </w:r>
    </w:p>
    <w:p w14:paraId="5587AA99" w14:textId="77777777" w:rsidR="00BE6F06" w:rsidRPr="001A46DA" w:rsidRDefault="00980C51" w:rsidP="003941A6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 w:rsidRPr="001A46DA">
        <w:rPr>
          <w:sz w:val="32"/>
          <w:szCs w:val="32"/>
        </w:rPr>
        <w:t xml:space="preserve">Staff are assigned </w:t>
      </w:r>
      <w:r w:rsidR="0046104E" w:rsidRPr="001A46DA">
        <w:rPr>
          <w:sz w:val="32"/>
          <w:szCs w:val="32"/>
        </w:rPr>
        <w:t>to the same consistent group</w:t>
      </w:r>
      <w:r w:rsidR="00BE6F06" w:rsidRPr="001A46DA">
        <w:rPr>
          <w:sz w:val="32"/>
          <w:szCs w:val="32"/>
        </w:rPr>
        <w:t xml:space="preserve">. </w:t>
      </w:r>
    </w:p>
    <w:p w14:paraId="42EE540B" w14:textId="77777777" w:rsidR="00F623A7" w:rsidRPr="001A46DA" w:rsidRDefault="006A723D" w:rsidP="003941A6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 w:rsidRPr="001A46DA">
        <w:rPr>
          <w:sz w:val="32"/>
          <w:szCs w:val="32"/>
        </w:rPr>
        <w:t>Upon entering the classroom children and staff wash their hands.</w:t>
      </w:r>
    </w:p>
    <w:p w14:paraId="616471B7" w14:textId="77777777" w:rsidR="0000203F" w:rsidRPr="001A46DA" w:rsidRDefault="006230EB" w:rsidP="003941A6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 w:rsidRPr="001A46DA">
        <w:rPr>
          <w:sz w:val="32"/>
          <w:szCs w:val="32"/>
        </w:rPr>
        <w:lastRenderedPageBreak/>
        <w:t xml:space="preserve">Children are given the choice to play in designated </w:t>
      </w:r>
      <w:r w:rsidR="00D33E87" w:rsidRPr="001A46DA">
        <w:rPr>
          <w:sz w:val="32"/>
          <w:szCs w:val="32"/>
        </w:rPr>
        <w:t>stations. Stations are clearly defined by space, colored tape or furniture.</w:t>
      </w:r>
    </w:p>
    <w:p w14:paraId="02AEFA76" w14:textId="70E7F239" w:rsidR="00DB34AA" w:rsidRPr="001A46DA" w:rsidRDefault="0000203F" w:rsidP="003941A6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 w:rsidRPr="001A46DA">
        <w:rPr>
          <w:sz w:val="32"/>
          <w:szCs w:val="32"/>
        </w:rPr>
        <w:t xml:space="preserve">When a child leaves their station the toys the child used are sanitized and </w:t>
      </w:r>
      <w:r w:rsidR="00BF06FC" w:rsidRPr="001A46DA">
        <w:rPr>
          <w:sz w:val="32"/>
          <w:szCs w:val="32"/>
        </w:rPr>
        <w:t>air dried before the next</w:t>
      </w:r>
      <w:r w:rsidR="0046104E" w:rsidRPr="001A46DA">
        <w:rPr>
          <w:sz w:val="32"/>
          <w:szCs w:val="32"/>
        </w:rPr>
        <w:t xml:space="preserve"> </w:t>
      </w:r>
      <w:r w:rsidR="00BF06FC" w:rsidRPr="001A46DA">
        <w:rPr>
          <w:sz w:val="32"/>
          <w:szCs w:val="32"/>
        </w:rPr>
        <w:t xml:space="preserve">child </w:t>
      </w:r>
      <w:r w:rsidR="008E1DA8" w:rsidRPr="001A46DA">
        <w:rPr>
          <w:sz w:val="32"/>
          <w:szCs w:val="32"/>
        </w:rPr>
        <w:t xml:space="preserve">is allowed to use them. </w:t>
      </w:r>
    </w:p>
    <w:p w14:paraId="0D447151" w14:textId="5E01F0CF" w:rsidR="008E1DA8" w:rsidRPr="001A46DA" w:rsidRDefault="008E1DA8" w:rsidP="003941A6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 w:rsidRPr="001A46DA">
        <w:rPr>
          <w:sz w:val="32"/>
          <w:szCs w:val="32"/>
        </w:rPr>
        <w:t>Children</w:t>
      </w:r>
      <w:r w:rsidR="000E3436">
        <w:rPr>
          <w:sz w:val="32"/>
          <w:szCs w:val="32"/>
        </w:rPr>
        <w:t xml:space="preserve"> are encouraged to</w:t>
      </w:r>
      <w:r w:rsidRPr="001A46DA">
        <w:rPr>
          <w:sz w:val="32"/>
          <w:szCs w:val="32"/>
        </w:rPr>
        <w:t xml:space="preserve"> engage in</w:t>
      </w:r>
      <w:r w:rsidR="00594E67" w:rsidRPr="001A46DA">
        <w:rPr>
          <w:sz w:val="32"/>
          <w:szCs w:val="32"/>
        </w:rPr>
        <w:t xml:space="preserve"> independent </w:t>
      </w:r>
      <w:r w:rsidR="003A6B70" w:rsidRPr="001A46DA">
        <w:rPr>
          <w:sz w:val="32"/>
          <w:szCs w:val="32"/>
        </w:rPr>
        <w:t xml:space="preserve">play. </w:t>
      </w:r>
    </w:p>
    <w:p w14:paraId="2070C600" w14:textId="5DD0C17D" w:rsidR="002B275C" w:rsidRPr="00347327" w:rsidRDefault="0058009E" w:rsidP="007D1614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 w:rsidRPr="001A46DA">
        <w:rPr>
          <w:sz w:val="32"/>
          <w:szCs w:val="32"/>
        </w:rPr>
        <w:t xml:space="preserve">Each </w:t>
      </w:r>
      <w:r w:rsidR="00885840" w:rsidRPr="001A46DA">
        <w:rPr>
          <w:sz w:val="32"/>
          <w:szCs w:val="32"/>
        </w:rPr>
        <w:t xml:space="preserve">child has a cubby equipped with art supplies and manipulatives they may </w:t>
      </w:r>
      <w:r w:rsidR="00E20651" w:rsidRPr="001A46DA">
        <w:rPr>
          <w:sz w:val="32"/>
          <w:szCs w:val="32"/>
        </w:rPr>
        <w:t>choose to use</w:t>
      </w:r>
      <w:r w:rsidR="00885840" w:rsidRPr="001A46DA">
        <w:rPr>
          <w:sz w:val="32"/>
          <w:szCs w:val="32"/>
        </w:rPr>
        <w:t xml:space="preserve"> throughout the day. </w:t>
      </w:r>
      <w:r w:rsidR="00E20651" w:rsidRPr="001A46DA">
        <w:rPr>
          <w:sz w:val="32"/>
          <w:szCs w:val="32"/>
        </w:rPr>
        <w:t xml:space="preserve">These materials are to </w:t>
      </w:r>
      <w:r w:rsidR="00891F77" w:rsidRPr="001A46DA">
        <w:rPr>
          <w:sz w:val="32"/>
          <w:szCs w:val="32"/>
        </w:rPr>
        <w:t xml:space="preserve">be </w:t>
      </w:r>
      <w:r w:rsidR="00E20651" w:rsidRPr="001A46DA">
        <w:rPr>
          <w:sz w:val="32"/>
          <w:szCs w:val="32"/>
        </w:rPr>
        <w:t>used at the child’s designated table area</w:t>
      </w:r>
      <w:r w:rsidR="006B0276" w:rsidRPr="001A46DA">
        <w:rPr>
          <w:sz w:val="32"/>
          <w:szCs w:val="32"/>
        </w:rPr>
        <w:t xml:space="preserve"> and replaced in their cubby when done. Cubby materials are not shared with other chi</w:t>
      </w:r>
      <w:r w:rsidR="002042F1" w:rsidRPr="001A46DA">
        <w:rPr>
          <w:sz w:val="32"/>
          <w:szCs w:val="32"/>
        </w:rPr>
        <w:t>l</w:t>
      </w:r>
      <w:r w:rsidR="006B0276" w:rsidRPr="001A46DA">
        <w:rPr>
          <w:sz w:val="32"/>
          <w:szCs w:val="32"/>
        </w:rPr>
        <w:t>dren in the class</w:t>
      </w:r>
      <w:r w:rsidR="002042F1" w:rsidRPr="00993661">
        <w:rPr>
          <w:sz w:val="28"/>
          <w:szCs w:val="28"/>
        </w:rPr>
        <w:t>.</w:t>
      </w:r>
    </w:p>
    <w:p w14:paraId="2C9BCA14" w14:textId="7C56BA40" w:rsidR="00347327" w:rsidRPr="00347327" w:rsidRDefault="00347327" w:rsidP="007D1614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sz w:val="32"/>
          <w:szCs w:val="32"/>
        </w:rPr>
        <w:t>Once a stable cohort is established after two weeks of social distancing children may engage with one another more frequently.</w:t>
      </w:r>
    </w:p>
    <w:p w14:paraId="263434C5" w14:textId="3532920A" w:rsidR="00347327" w:rsidRPr="00E76648" w:rsidRDefault="00347327" w:rsidP="007D1614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r>
        <w:rPr>
          <w:sz w:val="32"/>
          <w:szCs w:val="32"/>
        </w:rPr>
        <w:t>All Children above the age of 2 wear face coverings.</w:t>
      </w:r>
    </w:p>
    <w:p w14:paraId="701963B2" w14:textId="50DC26E5" w:rsidR="00E76648" w:rsidRDefault="00E76648" w:rsidP="00E76648">
      <w:pPr>
        <w:rPr>
          <w:b/>
          <w:bCs/>
          <w:sz w:val="28"/>
          <w:szCs w:val="28"/>
        </w:rPr>
      </w:pPr>
    </w:p>
    <w:p w14:paraId="28CCF716" w14:textId="5A2FBCF0" w:rsidR="00E76648" w:rsidRDefault="00E76648" w:rsidP="00E76648">
      <w:pPr>
        <w:rPr>
          <w:b/>
          <w:bCs/>
          <w:sz w:val="28"/>
          <w:szCs w:val="28"/>
        </w:rPr>
      </w:pPr>
    </w:p>
    <w:p w14:paraId="74703AFF" w14:textId="1094337D" w:rsidR="00E76648" w:rsidRDefault="00E76648" w:rsidP="00E76648">
      <w:pPr>
        <w:rPr>
          <w:b/>
          <w:bCs/>
          <w:sz w:val="28"/>
          <w:szCs w:val="28"/>
        </w:rPr>
      </w:pPr>
    </w:p>
    <w:p w14:paraId="5B24C4C9" w14:textId="1F32496A" w:rsidR="009A28AC" w:rsidRDefault="009A28AC" w:rsidP="009A28A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Resources</w:t>
      </w:r>
    </w:p>
    <w:p w14:paraId="673730C9" w14:textId="4B578196" w:rsidR="009A28AC" w:rsidRDefault="009A28AC" w:rsidP="009A28AC">
      <w:pPr>
        <w:rPr>
          <w:b/>
          <w:bCs/>
          <w:sz w:val="36"/>
          <w:szCs w:val="36"/>
        </w:rPr>
      </w:pPr>
    </w:p>
    <w:p w14:paraId="771326EA" w14:textId="2588FBF0" w:rsidR="009A28AC" w:rsidRDefault="00B931E9" w:rsidP="009A28AC">
      <w:pPr>
        <w:rPr>
          <w:sz w:val="32"/>
          <w:szCs w:val="32"/>
        </w:rPr>
      </w:pPr>
      <w:r>
        <w:rPr>
          <w:sz w:val="32"/>
          <w:szCs w:val="32"/>
        </w:rPr>
        <w:t>California Department of Social Services</w:t>
      </w:r>
      <w:r w:rsidR="006C3665">
        <w:rPr>
          <w:sz w:val="32"/>
          <w:szCs w:val="32"/>
        </w:rPr>
        <w:t>, Community Care Licensing</w:t>
      </w:r>
      <w:r w:rsidR="00B822F1">
        <w:rPr>
          <w:sz w:val="32"/>
          <w:szCs w:val="32"/>
        </w:rPr>
        <w:t>:</w:t>
      </w:r>
    </w:p>
    <w:p w14:paraId="207DC056" w14:textId="20DC4F4E" w:rsidR="006C3665" w:rsidRDefault="006C3665" w:rsidP="009A28AC">
      <w:pPr>
        <w:rPr>
          <w:sz w:val="32"/>
          <w:szCs w:val="32"/>
        </w:rPr>
      </w:pPr>
      <w:r>
        <w:rPr>
          <w:sz w:val="32"/>
          <w:szCs w:val="32"/>
        </w:rPr>
        <w:tab/>
      </w:r>
      <w:hyperlink r:id="rId6" w:history="1">
        <w:r w:rsidR="00172CFA" w:rsidRPr="002A5356">
          <w:rPr>
            <w:rStyle w:val="Hyperlink"/>
            <w:sz w:val="32"/>
            <w:szCs w:val="32"/>
          </w:rPr>
          <w:t>www.cdss.ca.gov/inforesources/child-care-licensing</w:t>
        </w:r>
      </w:hyperlink>
    </w:p>
    <w:p w14:paraId="7D72461B" w14:textId="77777777" w:rsidR="00FA3C4E" w:rsidRDefault="00FA3C4E" w:rsidP="009A28AC">
      <w:pPr>
        <w:rPr>
          <w:sz w:val="32"/>
          <w:szCs w:val="32"/>
        </w:rPr>
      </w:pPr>
    </w:p>
    <w:p w14:paraId="1FDF8E96" w14:textId="092221AB" w:rsidR="00172CFA" w:rsidRDefault="007C74C6" w:rsidP="009A28AC">
      <w:pPr>
        <w:rPr>
          <w:sz w:val="32"/>
          <w:szCs w:val="32"/>
        </w:rPr>
      </w:pPr>
      <w:r>
        <w:rPr>
          <w:sz w:val="32"/>
          <w:szCs w:val="32"/>
        </w:rPr>
        <w:t>California Division of Occupational Safety and Health</w:t>
      </w:r>
      <w:r w:rsidR="00B822F1">
        <w:rPr>
          <w:sz w:val="32"/>
          <w:szCs w:val="32"/>
        </w:rPr>
        <w:t>:</w:t>
      </w:r>
    </w:p>
    <w:p w14:paraId="00DA278B" w14:textId="7741D3C2" w:rsidR="007C74C6" w:rsidRDefault="007C74C6" w:rsidP="009A28AC">
      <w:pPr>
        <w:rPr>
          <w:sz w:val="32"/>
          <w:szCs w:val="32"/>
        </w:rPr>
      </w:pPr>
      <w:r>
        <w:rPr>
          <w:sz w:val="32"/>
          <w:szCs w:val="32"/>
        </w:rPr>
        <w:tab/>
      </w:r>
      <w:hyperlink r:id="rId7" w:history="1">
        <w:r w:rsidR="0019542A" w:rsidRPr="002A5356">
          <w:rPr>
            <w:rStyle w:val="Hyperlink"/>
            <w:sz w:val="32"/>
            <w:szCs w:val="32"/>
          </w:rPr>
          <w:t>www.dir.ca.gov/dosh/Coronavirus/COVID-19-Infection-Prevention-in-Childcare-Programs-Guidance.pdf</w:t>
        </w:r>
      </w:hyperlink>
    </w:p>
    <w:p w14:paraId="0C751D80" w14:textId="77777777" w:rsidR="00FA3C4E" w:rsidRDefault="00FA3C4E" w:rsidP="009A28AC">
      <w:pPr>
        <w:rPr>
          <w:sz w:val="32"/>
          <w:szCs w:val="32"/>
        </w:rPr>
      </w:pPr>
    </w:p>
    <w:p w14:paraId="6847CCCE" w14:textId="23F86CDD" w:rsidR="00B822F1" w:rsidRDefault="001B2FFC" w:rsidP="009A28AC">
      <w:pPr>
        <w:rPr>
          <w:sz w:val="32"/>
          <w:szCs w:val="32"/>
        </w:rPr>
      </w:pPr>
      <w:r>
        <w:rPr>
          <w:sz w:val="32"/>
          <w:szCs w:val="32"/>
        </w:rPr>
        <w:t>California Coronavirus (COVID-19) Resources</w:t>
      </w:r>
      <w:r w:rsidR="00B822F1">
        <w:rPr>
          <w:sz w:val="32"/>
          <w:szCs w:val="32"/>
        </w:rPr>
        <w:t>:</w:t>
      </w:r>
    </w:p>
    <w:p w14:paraId="5B6A50F0" w14:textId="00BDB700" w:rsidR="00B822F1" w:rsidRDefault="00B822F1" w:rsidP="009A28AC">
      <w:pPr>
        <w:rPr>
          <w:sz w:val="32"/>
          <w:szCs w:val="32"/>
        </w:rPr>
      </w:pPr>
      <w:r>
        <w:rPr>
          <w:sz w:val="32"/>
          <w:szCs w:val="32"/>
        </w:rPr>
        <w:tab/>
      </w:r>
      <w:hyperlink r:id="rId8" w:history="1">
        <w:r w:rsidR="00FA3C4E" w:rsidRPr="002A5356">
          <w:rPr>
            <w:rStyle w:val="Hyperlink"/>
            <w:sz w:val="32"/>
            <w:szCs w:val="32"/>
          </w:rPr>
          <w:t>www.covid19.ca.gov</w:t>
        </w:r>
      </w:hyperlink>
    </w:p>
    <w:p w14:paraId="053361A0" w14:textId="7FC470B9" w:rsidR="00FA3C4E" w:rsidRDefault="00FA3C4E" w:rsidP="009A28AC">
      <w:pPr>
        <w:rPr>
          <w:sz w:val="32"/>
          <w:szCs w:val="32"/>
        </w:rPr>
      </w:pPr>
    </w:p>
    <w:p w14:paraId="7CBE9FC1" w14:textId="15BD426C" w:rsidR="003E1D41" w:rsidRDefault="003E1D41" w:rsidP="009A28AC">
      <w:pPr>
        <w:rPr>
          <w:sz w:val="32"/>
          <w:szCs w:val="32"/>
        </w:rPr>
      </w:pPr>
      <w:r>
        <w:rPr>
          <w:sz w:val="32"/>
          <w:szCs w:val="32"/>
        </w:rPr>
        <w:t>Center for Disease Control and Prevention (CDC):</w:t>
      </w:r>
    </w:p>
    <w:p w14:paraId="461E5553" w14:textId="77C3AB63" w:rsidR="00416C2B" w:rsidRDefault="003E1D41" w:rsidP="009A28AC">
      <w:pPr>
        <w:rPr>
          <w:sz w:val="32"/>
          <w:szCs w:val="32"/>
        </w:rPr>
      </w:pPr>
      <w:r>
        <w:rPr>
          <w:sz w:val="32"/>
          <w:szCs w:val="32"/>
        </w:rPr>
        <w:tab/>
      </w:r>
      <w:hyperlink r:id="rId9" w:history="1">
        <w:r w:rsidR="00416C2B" w:rsidRPr="002A5356">
          <w:rPr>
            <w:rStyle w:val="Hyperlink"/>
            <w:sz w:val="32"/>
            <w:szCs w:val="32"/>
          </w:rPr>
          <w:t>www.cdc.gov/coronavirus/2019-ncov/community/schools-childcare/guidance-for-childcare.html</w:t>
        </w:r>
      </w:hyperlink>
    </w:p>
    <w:p w14:paraId="703BFD98" w14:textId="77777777" w:rsidR="00416C2B" w:rsidRDefault="00416C2B" w:rsidP="009A28AC">
      <w:pPr>
        <w:rPr>
          <w:sz w:val="32"/>
          <w:szCs w:val="32"/>
        </w:rPr>
      </w:pPr>
    </w:p>
    <w:p w14:paraId="65BA8F30" w14:textId="77777777" w:rsidR="00FA3C4E" w:rsidRPr="00B822F1" w:rsidRDefault="00FA3C4E" w:rsidP="009A28AC">
      <w:pPr>
        <w:rPr>
          <w:sz w:val="32"/>
          <w:szCs w:val="32"/>
        </w:rPr>
      </w:pPr>
    </w:p>
    <w:p w14:paraId="2087F6CA" w14:textId="77777777" w:rsidR="00E76648" w:rsidRPr="00E76648" w:rsidRDefault="00E76648" w:rsidP="00E76648">
      <w:pPr>
        <w:rPr>
          <w:b/>
          <w:bCs/>
          <w:sz w:val="28"/>
          <w:szCs w:val="28"/>
        </w:rPr>
      </w:pPr>
    </w:p>
    <w:sectPr w:rsidR="00E76648" w:rsidRPr="00E76648" w:rsidSect="00556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02A4A"/>
    <w:multiLevelType w:val="hybridMultilevel"/>
    <w:tmpl w:val="4D54E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3240F"/>
    <w:multiLevelType w:val="hybridMultilevel"/>
    <w:tmpl w:val="2F62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F09FB"/>
    <w:multiLevelType w:val="hybridMultilevel"/>
    <w:tmpl w:val="43D4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554B8"/>
    <w:multiLevelType w:val="hybridMultilevel"/>
    <w:tmpl w:val="C156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B21E1"/>
    <w:multiLevelType w:val="hybridMultilevel"/>
    <w:tmpl w:val="E5DA8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70D7"/>
    <w:multiLevelType w:val="hybridMultilevel"/>
    <w:tmpl w:val="7682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6E4C"/>
    <w:multiLevelType w:val="hybridMultilevel"/>
    <w:tmpl w:val="378E8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D286F"/>
    <w:multiLevelType w:val="hybridMultilevel"/>
    <w:tmpl w:val="B0B46FF4"/>
    <w:lvl w:ilvl="0" w:tplc="F88E2B1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7A7963"/>
    <w:multiLevelType w:val="hybridMultilevel"/>
    <w:tmpl w:val="2108B540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9" w15:restartNumberingAfterBreak="0">
    <w:nsid w:val="750919B4"/>
    <w:multiLevelType w:val="hybridMultilevel"/>
    <w:tmpl w:val="9BAEF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37D45"/>
    <w:multiLevelType w:val="hybridMultilevel"/>
    <w:tmpl w:val="1D0E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7E"/>
    <w:rsid w:val="0000203F"/>
    <w:rsid w:val="00005483"/>
    <w:rsid w:val="00015190"/>
    <w:rsid w:val="0002473A"/>
    <w:rsid w:val="00025F35"/>
    <w:rsid w:val="00047487"/>
    <w:rsid w:val="00060B62"/>
    <w:rsid w:val="000648DF"/>
    <w:rsid w:val="000802D2"/>
    <w:rsid w:val="000807EE"/>
    <w:rsid w:val="00093E95"/>
    <w:rsid w:val="000B072D"/>
    <w:rsid w:val="000B4006"/>
    <w:rsid w:val="000E3436"/>
    <w:rsid w:val="000E4AF6"/>
    <w:rsid w:val="000F243C"/>
    <w:rsid w:val="00116C81"/>
    <w:rsid w:val="001526AE"/>
    <w:rsid w:val="001539D4"/>
    <w:rsid w:val="00172CFA"/>
    <w:rsid w:val="00193AF9"/>
    <w:rsid w:val="00193F26"/>
    <w:rsid w:val="0019542A"/>
    <w:rsid w:val="001A46DA"/>
    <w:rsid w:val="001B070E"/>
    <w:rsid w:val="001B2E71"/>
    <w:rsid w:val="001B2FFC"/>
    <w:rsid w:val="001C2E25"/>
    <w:rsid w:val="001C51F3"/>
    <w:rsid w:val="001D0BCC"/>
    <w:rsid w:val="001E7406"/>
    <w:rsid w:val="001E78ED"/>
    <w:rsid w:val="001F0A61"/>
    <w:rsid w:val="002042F1"/>
    <w:rsid w:val="0020631B"/>
    <w:rsid w:val="0020765D"/>
    <w:rsid w:val="00207AC9"/>
    <w:rsid w:val="002343CC"/>
    <w:rsid w:val="002365BB"/>
    <w:rsid w:val="002416F4"/>
    <w:rsid w:val="00244F67"/>
    <w:rsid w:val="0025226A"/>
    <w:rsid w:val="00260EDE"/>
    <w:rsid w:val="00263424"/>
    <w:rsid w:val="002A24D0"/>
    <w:rsid w:val="002B275C"/>
    <w:rsid w:val="002C02E2"/>
    <w:rsid w:val="002C6BCF"/>
    <w:rsid w:val="002E7292"/>
    <w:rsid w:val="002F7E99"/>
    <w:rsid w:val="0032056D"/>
    <w:rsid w:val="00326FDD"/>
    <w:rsid w:val="003277D5"/>
    <w:rsid w:val="00346AAE"/>
    <w:rsid w:val="00347327"/>
    <w:rsid w:val="003508A3"/>
    <w:rsid w:val="003579E2"/>
    <w:rsid w:val="00367D9F"/>
    <w:rsid w:val="00370DFA"/>
    <w:rsid w:val="00382116"/>
    <w:rsid w:val="0038326C"/>
    <w:rsid w:val="003841B7"/>
    <w:rsid w:val="003941A6"/>
    <w:rsid w:val="003A13E3"/>
    <w:rsid w:val="003A6B70"/>
    <w:rsid w:val="003B12ED"/>
    <w:rsid w:val="003D4495"/>
    <w:rsid w:val="003E1D41"/>
    <w:rsid w:val="003E4023"/>
    <w:rsid w:val="003F7D9D"/>
    <w:rsid w:val="004060ED"/>
    <w:rsid w:val="00406600"/>
    <w:rsid w:val="00407DE8"/>
    <w:rsid w:val="004112DD"/>
    <w:rsid w:val="00416C2B"/>
    <w:rsid w:val="004176CF"/>
    <w:rsid w:val="00430C5E"/>
    <w:rsid w:val="00437C80"/>
    <w:rsid w:val="0044146A"/>
    <w:rsid w:val="004430A2"/>
    <w:rsid w:val="0046104E"/>
    <w:rsid w:val="0046500F"/>
    <w:rsid w:val="00466BD9"/>
    <w:rsid w:val="00470B76"/>
    <w:rsid w:val="00486955"/>
    <w:rsid w:val="004937A1"/>
    <w:rsid w:val="00495A87"/>
    <w:rsid w:val="004B0EBD"/>
    <w:rsid w:val="004B189B"/>
    <w:rsid w:val="004B5884"/>
    <w:rsid w:val="004C71E3"/>
    <w:rsid w:val="004F483A"/>
    <w:rsid w:val="005022D8"/>
    <w:rsid w:val="00515A2E"/>
    <w:rsid w:val="00515C3C"/>
    <w:rsid w:val="0053251B"/>
    <w:rsid w:val="00536574"/>
    <w:rsid w:val="005437B1"/>
    <w:rsid w:val="0054739D"/>
    <w:rsid w:val="00556A32"/>
    <w:rsid w:val="00557CA6"/>
    <w:rsid w:val="0056245A"/>
    <w:rsid w:val="00571CF3"/>
    <w:rsid w:val="0058009E"/>
    <w:rsid w:val="00591E93"/>
    <w:rsid w:val="00594E67"/>
    <w:rsid w:val="005A207D"/>
    <w:rsid w:val="005A73EA"/>
    <w:rsid w:val="005D6A4B"/>
    <w:rsid w:val="005E427E"/>
    <w:rsid w:val="00602D27"/>
    <w:rsid w:val="00615925"/>
    <w:rsid w:val="00621323"/>
    <w:rsid w:val="006223D4"/>
    <w:rsid w:val="006230EB"/>
    <w:rsid w:val="00626AA4"/>
    <w:rsid w:val="0064247A"/>
    <w:rsid w:val="00693A49"/>
    <w:rsid w:val="006A18AF"/>
    <w:rsid w:val="006A723D"/>
    <w:rsid w:val="006B0276"/>
    <w:rsid w:val="006B20F8"/>
    <w:rsid w:val="006C3665"/>
    <w:rsid w:val="006F3080"/>
    <w:rsid w:val="00702910"/>
    <w:rsid w:val="007174C5"/>
    <w:rsid w:val="00721743"/>
    <w:rsid w:val="00723253"/>
    <w:rsid w:val="00723926"/>
    <w:rsid w:val="007329C8"/>
    <w:rsid w:val="007338C9"/>
    <w:rsid w:val="00737955"/>
    <w:rsid w:val="00750582"/>
    <w:rsid w:val="007545CB"/>
    <w:rsid w:val="00766985"/>
    <w:rsid w:val="00774459"/>
    <w:rsid w:val="00795A0D"/>
    <w:rsid w:val="007974BD"/>
    <w:rsid w:val="007A0101"/>
    <w:rsid w:val="007A3259"/>
    <w:rsid w:val="007A7E03"/>
    <w:rsid w:val="007C74C6"/>
    <w:rsid w:val="007D1614"/>
    <w:rsid w:val="007F4AB5"/>
    <w:rsid w:val="00801764"/>
    <w:rsid w:val="00804900"/>
    <w:rsid w:val="008057A0"/>
    <w:rsid w:val="00815B5C"/>
    <w:rsid w:val="008243D4"/>
    <w:rsid w:val="00831BE2"/>
    <w:rsid w:val="008532AF"/>
    <w:rsid w:val="00873C2E"/>
    <w:rsid w:val="00875246"/>
    <w:rsid w:val="008766D6"/>
    <w:rsid w:val="008835DA"/>
    <w:rsid w:val="00885840"/>
    <w:rsid w:val="00891F77"/>
    <w:rsid w:val="00896858"/>
    <w:rsid w:val="008A68DA"/>
    <w:rsid w:val="008A7259"/>
    <w:rsid w:val="008B7410"/>
    <w:rsid w:val="008C138D"/>
    <w:rsid w:val="008D27C4"/>
    <w:rsid w:val="008E1DA8"/>
    <w:rsid w:val="008E6BDA"/>
    <w:rsid w:val="008F18CC"/>
    <w:rsid w:val="008F3216"/>
    <w:rsid w:val="00900E8E"/>
    <w:rsid w:val="00901BA6"/>
    <w:rsid w:val="00904BC2"/>
    <w:rsid w:val="00905A81"/>
    <w:rsid w:val="00917641"/>
    <w:rsid w:val="00951117"/>
    <w:rsid w:val="0095405E"/>
    <w:rsid w:val="00963F13"/>
    <w:rsid w:val="00964172"/>
    <w:rsid w:val="00971C95"/>
    <w:rsid w:val="009802CD"/>
    <w:rsid w:val="00980C51"/>
    <w:rsid w:val="009876EA"/>
    <w:rsid w:val="0099327D"/>
    <w:rsid w:val="00993661"/>
    <w:rsid w:val="009A28AC"/>
    <w:rsid w:val="009B760B"/>
    <w:rsid w:val="009D2FA2"/>
    <w:rsid w:val="009D4FCE"/>
    <w:rsid w:val="009E30DC"/>
    <w:rsid w:val="009E4110"/>
    <w:rsid w:val="009E5D57"/>
    <w:rsid w:val="00A05D10"/>
    <w:rsid w:val="00A34FB1"/>
    <w:rsid w:val="00A524B7"/>
    <w:rsid w:val="00A735B3"/>
    <w:rsid w:val="00A74580"/>
    <w:rsid w:val="00A81394"/>
    <w:rsid w:val="00A9705C"/>
    <w:rsid w:val="00AA5F75"/>
    <w:rsid w:val="00AD2648"/>
    <w:rsid w:val="00AD36E5"/>
    <w:rsid w:val="00B00FB7"/>
    <w:rsid w:val="00B02406"/>
    <w:rsid w:val="00B21BB4"/>
    <w:rsid w:val="00B415CC"/>
    <w:rsid w:val="00B42C31"/>
    <w:rsid w:val="00B527E8"/>
    <w:rsid w:val="00B626D4"/>
    <w:rsid w:val="00B7353E"/>
    <w:rsid w:val="00B80539"/>
    <w:rsid w:val="00B822F1"/>
    <w:rsid w:val="00B8259C"/>
    <w:rsid w:val="00B92E25"/>
    <w:rsid w:val="00B931E9"/>
    <w:rsid w:val="00BA095E"/>
    <w:rsid w:val="00BA40FB"/>
    <w:rsid w:val="00BB73BA"/>
    <w:rsid w:val="00BC3690"/>
    <w:rsid w:val="00BC3DE0"/>
    <w:rsid w:val="00BC697F"/>
    <w:rsid w:val="00BE6CDF"/>
    <w:rsid w:val="00BE6F06"/>
    <w:rsid w:val="00BE782F"/>
    <w:rsid w:val="00BF04C2"/>
    <w:rsid w:val="00BF06FC"/>
    <w:rsid w:val="00C07C25"/>
    <w:rsid w:val="00C26A06"/>
    <w:rsid w:val="00C4063A"/>
    <w:rsid w:val="00C47654"/>
    <w:rsid w:val="00C6126F"/>
    <w:rsid w:val="00C7576E"/>
    <w:rsid w:val="00C9397E"/>
    <w:rsid w:val="00CB0C09"/>
    <w:rsid w:val="00CB6173"/>
    <w:rsid w:val="00CD588D"/>
    <w:rsid w:val="00CE5FFB"/>
    <w:rsid w:val="00CE7D87"/>
    <w:rsid w:val="00D03453"/>
    <w:rsid w:val="00D07FDB"/>
    <w:rsid w:val="00D33E87"/>
    <w:rsid w:val="00D579F8"/>
    <w:rsid w:val="00D57B11"/>
    <w:rsid w:val="00D6312B"/>
    <w:rsid w:val="00DB18E2"/>
    <w:rsid w:val="00DB33AF"/>
    <w:rsid w:val="00DB34AA"/>
    <w:rsid w:val="00DC2F85"/>
    <w:rsid w:val="00DE2F06"/>
    <w:rsid w:val="00DF0FB8"/>
    <w:rsid w:val="00DF5D27"/>
    <w:rsid w:val="00E02D9D"/>
    <w:rsid w:val="00E1012E"/>
    <w:rsid w:val="00E20651"/>
    <w:rsid w:val="00E3047F"/>
    <w:rsid w:val="00E559A9"/>
    <w:rsid w:val="00E67EDE"/>
    <w:rsid w:val="00E70085"/>
    <w:rsid w:val="00E76648"/>
    <w:rsid w:val="00E943F0"/>
    <w:rsid w:val="00EA3B37"/>
    <w:rsid w:val="00EB45BC"/>
    <w:rsid w:val="00EC7090"/>
    <w:rsid w:val="00EF1C36"/>
    <w:rsid w:val="00EF5F7F"/>
    <w:rsid w:val="00F03A2E"/>
    <w:rsid w:val="00F12C77"/>
    <w:rsid w:val="00F14A19"/>
    <w:rsid w:val="00F157DA"/>
    <w:rsid w:val="00F214F5"/>
    <w:rsid w:val="00F3740F"/>
    <w:rsid w:val="00F37E21"/>
    <w:rsid w:val="00F513DF"/>
    <w:rsid w:val="00F53D7F"/>
    <w:rsid w:val="00F623A7"/>
    <w:rsid w:val="00F65586"/>
    <w:rsid w:val="00F70D2E"/>
    <w:rsid w:val="00F73F3E"/>
    <w:rsid w:val="00F81295"/>
    <w:rsid w:val="00FA3C4E"/>
    <w:rsid w:val="00FA722A"/>
    <w:rsid w:val="00FB1966"/>
    <w:rsid w:val="00FE397E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1D36B"/>
  <w15:chartTrackingRefBased/>
  <w15:docId w15:val="{4AC8FE6C-D7C4-6A43-868F-46C3F9E6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F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B196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72C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vid19.ca.go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ir.ca.gov/dosh/Coronavirus/COVID-19-Infection-Prevention-in-Childcare-Programs-Guidanc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dss.ca.gov/inforesources/child-care-licensin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dc.gov/coronavirus/2019-ncov/community/schools-childcare/guidance-for-childca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8A6019-2C5B-8D4A-A0CB-3417ECB0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Zapien</dc:creator>
  <cp:keywords/>
  <dc:description/>
  <cp:lastModifiedBy>Robyn Zapien</cp:lastModifiedBy>
  <cp:revision>32</cp:revision>
  <dcterms:created xsi:type="dcterms:W3CDTF">2020-11-17T18:56:00Z</dcterms:created>
  <dcterms:modified xsi:type="dcterms:W3CDTF">2020-11-17T21:47:00Z</dcterms:modified>
</cp:coreProperties>
</file>